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BB" w:rsidRDefault="002C69F3">
      <w:pPr>
        <w:pStyle w:val="Standard"/>
        <w:widowControl/>
        <w:spacing w:line="360" w:lineRule="auto"/>
        <w:ind w:left="-360" w:firstLine="405"/>
        <w:jc w:val="right"/>
        <w:rPr>
          <w:rFonts w:ascii="Times New Roman CYR" w:eastAsia="Times New Roman CYR" w:hAnsi="Times New Roman CYR" w:cs="Times New Roman CYR"/>
          <w:color w:val="000000"/>
        </w:rPr>
      </w:pPr>
      <w:bookmarkStart w:id="0" w:name="_GoBack"/>
      <w:bookmarkEnd w:id="0"/>
      <w:proofErr w:type="spellStart"/>
      <w:r>
        <w:rPr>
          <w:rFonts w:ascii="Times New Roman CYR" w:eastAsia="Times New Roman CYR" w:hAnsi="Times New Roman CYR" w:cs="Times New Roman CYR"/>
          <w:color w:val="000000"/>
        </w:rPr>
        <w:t>Приложение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№1</w:t>
      </w:r>
    </w:p>
    <w:p w:rsidR="00346DBB" w:rsidRDefault="002C69F3">
      <w:pPr>
        <w:pStyle w:val="Standard"/>
        <w:tabs>
          <w:tab w:val="left" w:pos="360"/>
        </w:tabs>
        <w:autoSpaceDE w:val="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К </w:t>
      </w:r>
      <w:proofErr w:type="spellStart"/>
      <w:r>
        <w:rPr>
          <w:rFonts w:ascii="Times New Roman CYR" w:eastAsia="Times New Roman CYR" w:hAnsi="Times New Roman CYR" w:cs="Times New Roman CYR"/>
        </w:rPr>
        <w:t>приказу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№__________</w:t>
      </w:r>
      <w:proofErr w:type="spellStart"/>
      <w:r>
        <w:rPr>
          <w:rFonts w:ascii="Times New Roman CYR" w:eastAsia="Times New Roman CYR" w:hAnsi="Times New Roman CYR" w:cs="Times New Roman CYR"/>
        </w:rPr>
        <w:t>от</w:t>
      </w:r>
      <w:proofErr w:type="spellEnd"/>
      <w:r>
        <w:rPr>
          <w:rFonts w:ascii="Times New Roman CYR" w:eastAsia="Times New Roman CYR" w:hAnsi="Times New Roman CYR" w:cs="Times New Roman CYR"/>
        </w:rPr>
        <w:t>_____________</w:t>
      </w:r>
    </w:p>
    <w:p w:rsidR="00346DBB" w:rsidRDefault="00346DBB">
      <w:pPr>
        <w:pStyle w:val="Standard"/>
        <w:tabs>
          <w:tab w:val="left" w:pos="360"/>
        </w:tabs>
        <w:autoSpaceDE w:val="0"/>
        <w:jc w:val="center"/>
        <w:rPr>
          <w:rFonts w:ascii="Times New Roman CYR" w:eastAsia="Times New Roman CYR" w:hAnsi="Times New Roman CYR" w:cs="Times New Roman CYR"/>
        </w:rPr>
      </w:pPr>
    </w:p>
    <w:p w:rsidR="00346DBB" w:rsidRDefault="002C69F3">
      <w:pPr>
        <w:pStyle w:val="Standard"/>
        <w:tabs>
          <w:tab w:val="left" w:pos="360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ПОЛОЖЕНИЕ</w:t>
      </w:r>
    </w:p>
    <w:p w:rsidR="00346DBB" w:rsidRDefault="002C69F3">
      <w:pPr>
        <w:pStyle w:val="Standard"/>
        <w:tabs>
          <w:tab w:val="left" w:pos="360"/>
        </w:tabs>
        <w:autoSpaceDE w:val="0"/>
        <w:jc w:val="center"/>
      </w:pPr>
      <w:r>
        <w:rPr>
          <w:rFonts w:ascii="Times New Roman CYR" w:eastAsia="Times New Roman CYR" w:hAnsi="Times New Roman CYR" w:cs="Times New Roman CYR"/>
        </w:rPr>
        <w:t xml:space="preserve"> о </w:t>
      </w:r>
      <w:proofErr w:type="spellStart"/>
      <w:r>
        <w:rPr>
          <w:rFonts w:ascii="Times New Roman CYR" w:eastAsia="Times New Roman CYR" w:hAnsi="Times New Roman CYR" w:cs="Times New Roman CYR"/>
        </w:rPr>
        <w:t>конкурсе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 «</w:t>
      </w:r>
      <w:r>
        <w:rPr>
          <w:rFonts w:ascii="Times New Roman CYR" w:eastAsia="Times New Roman CYR" w:hAnsi="Times New Roman CYR" w:cs="Times New Roman CYR"/>
          <w:lang w:val="ru-RU"/>
        </w:rPr>
        <w:t>Зажги звезду</w:t>
      </w:r>
      <w:r>
        <w:rPr>
          <w:rFonts w:ascii="Times New Roman CYR" w:eastAsia="Times New Roman CYR" w:hAnsi="Times New Roman CYR" w:cs="Times New Roman CYR"/>
        </w:rPr>
        <w:t xml:space="preserve"> -2013»</w:t>
      </w:r>
    </w:p>
    <w:p w:rsidR="00346DBB" w:rsidRDefault="002C69F3">
      <w:pPr>
        <w:pStyle w:val="Standard"/>
        <w:tabs>
          <w:tab w:val="left" w:pos="360"/>
        </w:tabs>
        <w:autoSpaceDE w:val="0"/>
        <w:jc w:val="center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среди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учащихся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11 </w:t>
      </w:r>
      <w:proofErr w:type="spellStart"/>
      <w:r>
        <w:rPr>
          <w:rFonts w:ascii="Times New Roman CYR" w:eastAsia="Times New Roman CYR" w:hAnsi="Times New Roman CYR" w:cs="Times New Roman CYR"/>
        </w:rPr>
        <w:t>классов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средних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общеобразовательных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учреждений</w:t>
      </w:r>
      <w:proofErr w:type="spellEnd"/>
    </w:p>
    <w:p w:rsidR="00346DBB" w:rsidRDefault="002C69F3">
      <w:pPr>
        <w:pStyle w:val="Standard"/>
        <w:tabs>
          <w:tab w:val="left" w:pos="360"/>
        </w:tabs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студентов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старших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курсов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учреждений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среднего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профессионального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образования</w:t>
      </w:r>
      <w:proofErr w:type="spellEnd"/>
    </w:p>
    <w:p w:rsidR="00346DBB" w:rsidRDefault="002C69F3">
      <w:pPr>
        <w:pStyle w:val="Standard"/>
        <w:tabs>
          <w:tab w:val="left" w:pos="360"/>
        </w:tabs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г. </w:t>
      </w:r>
      <w:proofErr w:type="spellStart"/>
      <w:r>
        <w:rPr>
          <w:rFonts w:ascii="Times New Roman CYR" w:eastAsia="Times New Roman CYR" w:hAnsi="Times New Roman CYR" w:cs="Times New Roman CYR"/>
        </w:rPr>
        <w:t>Астрахани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Астраханской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области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2013 </w:t>
      </w:r>
      <w:proofErr w:type="spellStart"/>
      <w:r>
        <w:rPr>
          <w:rFonts w:ascii="Times New Roman CYR" w:eastAsia="Times New Roman CYR" w:hAnsi="Times New Roman CYR" w:cs="Times New Roman CYR"/>
        </w:rPr>
        <w:t>года</w:t>
      </w:r>
      <w:proofErr w:type="spellEnd"/>
    </w:p>
    <w:p w:rsidR="00346DBB" w:rsidRDefault="00346DBB">
      <w:pPr>
        <w:pStyle w:val="Standard"/>
        <w:tabs>
          <w:tab w:val="left" w:pos="36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346DBB" w:rsidRDefault="002C69F3">
      <w:pPr>
        <w:pStyle w:val="Standard"/>
        <w:tabs>
          <w:tab w:val="left" w:pos="360"/>
        </w:tabs>
        <w:autoSpaceDE w:val="0"/>
        <w:jc w:val="both"/>
      </w:pPr>
      <w:proofErr w:type="spellStart"/>
      <w:r>
        <w:rPr>
          <w:rFonts w:ascii="Times New Roman CYR" w:eastAsia="Times New Roman CYR" w:hAnsi="Times New Roman CYR" w:cs="Times New Roman CYR"/>
        </w:rPr>
        <w:t>Настоящее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Положение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определяет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правила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организации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проведения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«</w:t>
      </w:r>
      <w:r>
        <w:rPr>
          <w:rFonts w:ascii="Times New Roman CYR" w:eastAsia="Times New Roman CYR" w:hAnsi="Times New Roman CYR" w:cs="Times New Roman CYR"/>
          <w:lang w:val="ru-RU"/>
        </w:rPr>
        <w:t>Зажги звезду</w:t>
      </w:r>
      <w:r>
        <w:rPr>
          <w:rFonts w:ascii="Times New Roman CYR" w:eastAsia="Times New Roman CYR" w:hAnsi="Times New Roman CYR" w:cs="Times New Roman CYR"/>
        </w:rPr>
        <w:t>»  (</w:t>
      </w:r>
      <w:proofErr w:type="spellStart"/>
      <w:r>
        <w:rPr>
          <w:rFonts w:ascii="Times New Roman CYR" w:eastAsia="Times New Roman CYR" w:hAnsi="Times New Roman CYR" w:cs="Times New Roman CYR"/>
        </w:rPr>
        <w:t>далее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-  </w:t>
      </w:r>
      <w:proofErr w:type="spellStart"/>
      <w:r>
        <w:rPr>
          <w:rFonts w:ascii="Times New Roman CYR" w:eastAsia="Times New Roman CYR" w:hAnsi="Times New Roman CYR" w:cs="Times New Roman CYR"/>
        </w:rPr>
        <w:t>Конкурс</w:t>
      </w:r>
      <w:proofErr w:type="spellEnd"/>
      <w:r>
        <w:rPr>
          <w:rFonts w:ascii="Times New Roman CYR" w:eastAsia="Times New Roman CYR" w:hAnsi="Times New Roman CYR" w:cs="Times New Roman CYR"/>
        </w:rPr>
        <w:t xml:space="preserve">), </w:t>
      </w:r>
      <w:proofErr w:type="spellStart"/>
      <w:r>
        <w:rPr>
          <w:rFonts w:ascii="Times New Roman CYR" w:eastAsia="Times New Roman CYR" w:hAnsi="Times New Roman CYR" w:cs="Times New Roman CYR"/>
        </w:rPr>
        <w:t>его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организационно-методическое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обеспечение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порядок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участия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конкурсе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определения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победителей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346DBB" w:rsidRDefault="002C69F3">
      <w:pPr>
        <w:pStyle w:val="Standard"/>
        <w:tabs>
          <w:tab w:val="left" w:pos="360"/>
          <w:tab w:val="left" w:pos="720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1.</w:t>
      </w:r>
      <w:r>
        <w:rPr>
          <w:rFonts w:ascii="Times New Roman CYR" w:eastAsia="Times New Roman CYR" w:hAnsi="Times New Roman CYR" w:cs="Times New Roman CYR"/>
          <w:b/>
          <w:bCs/>
        </w:rPr>
        <w:tab/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Общие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положения</w:t>
      </w:r>
      <w:proofErr w:type="spellEnd"/>
    </w:p>
    <w:p w:rsidR="00346DBB" w:rsidRDefault="00346DBB">
      <w:pPr>
        <w:pStyle w:val="Standard"/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346DBB" w:rsidRDefault="002C69F3">
      <w:pPr>
        <w:pStyle w:val="Standard"/>
        <w:tabs>
          <w:tab w:val="left" w:pos="0"/>
          <w:tab w:val="left" w:pos="360"/>
          <w:tab w:val="left" w:pos="600"/>
        </w:tabs>
        <w:autoSpaceDE w:val="0"/>
        <w:jc w:val="both"/>
      </w:pPr>
      <w:r>
        <w:rPr>
          <w:rFonts w:ascii="Times New Roman CYR" w:eastAsia="Times New Roman CYR" w:hAnsi="Times New Roman CYR" w:cs="Times New Roman CYR"/>
        </w:rPr>
        <w:t>1.1.</w:t>
      </w:r>
      <w:r>
        <w:rPr>
          <w:rFonts w:ascii="Times New Roman CYR" w:eastAsia="Times New Roman CYR" w:hAnsi="Times New Roman CYR" w:cs="Times New Roman CYR"/>
        </w:rPr>
        <w:tab/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проводится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ежегодно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кафедрой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социальной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педагогики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психологии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lang w:val="ru-RU"/>
        </w:rPr>
        <w:t>Ф</w:t>
      </w:r>
      <w:r>
        <w:rPr>
          <w:rFonts w:ascii="Times New Roman CYR" w:eastAsia="Times New Roman CYR" w:hAnsi="Times New Roman CYR" w:cs="Times New Roman CYR"/>
        </w:rPr>
        <w:t>Г</w:t>
      </w:r>
      <w:r>
        <w:rPr>
          <w:rFonts w:ascii="Times New Roman CYR" w:eastAsia="Times New Roman CYR" w:hAnsi="Times New Roman CYR" w:cs="Times New Roman CYR"/>
          <w:lang w:val="ru-RU"/>
        </w:rPr>
        <w:t>Б</w:t>
      </w:r>
      <w:r>
        <w:rPr>
          <w:rFonts w:ascii="Times New Roman CYR" w:eastAsia="Times New Roman CYR" w:hAnsi="Times New Roman CYR" w:cs="Times New Roman CYR"/>
        </w:rPr>
        <w:t>ОУ ВПО «</w:t>
      </w:r>
      <w:proofErr w:type="spellStart"/>
      <w:r>
        <w:rPr>
          <w:rFonts w:ascii="Times New Roman CYR" w:eastAsia="Times New Roman CYR" w:hAnsi="Times New Roman CYR" w:cs="Times New Roman CYR"/>
        </w:rPr>
        <w:t>Астраханский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государственный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университет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» </w:t>
      </w:r>
      <w:proofErr w:type="spellStart"/>
      <w:r>
        <w:rPr>
          <w:rFonts w:ascii="Times New Roman CYR" w:eastAsia="Times New Roman CYR" w:hAnsi="Times New Roman CYR" w:cs="Times New Roman CYR"/>
        </w:rPr>
        <w:t>среди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учащихся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11 </w:t>
      </w:r>
      <w:proofErr w:type="spellStart"/>
      <w:r>
        <w:rPr>
          <w:rFonts w:ascii="Times New Roman CYR" w:eastAsia="Times New Roman CYR" w:hAnsi="Times New Roman CYR" w:cs="Times New Roman CYR"/>
        </w:rPr>
        <w:t>классов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средних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общеобразовательных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учреждений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студентов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старших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курсов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учреждений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среднего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профессионального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образования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г. </w:t>
      </w:r>
      <w:proofErr w:type="spellStart"/>
      <w:r>
        <w:rPr>
          <w:rFonts w:ascii="Times New Roman CYR" w:eastAsia="Times New Roman CYR" w:hAnsi="Times New Roman CYR" w:cs="Times New Roman CYR"/>
        </w:rPr>
        <w:t>Астрахани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Астраханской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области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рамках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набора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</w:rPr>
        <w:t>бакалавриат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направлению</w:t>
      </w:r>
      <w:proofErr w:type="spellEnd"/>
      <w:r>
        <w:rPr>
          <w:rFonts w:ascii="Times New Roman CYR" w:eastAsia="Times New Roman CYR" w:hAnsi="Times New Roman CYR" w:cs="Times New Roman CYR"/>
        </w:rPr>
        <w:t>: «</w:t>
      </w:r>
      <w:proofErr w:type="spellStart"/>
      <w:r>
        <w:rPr>
          <w:rFonts w:ascii="Times New Roman CYR" w:eastAsia="Times New Roman CYR" w:hAnsi="Times New Roman CYR" w:cs="Times New Roman CYR"/>
        </w:rPr>
        <w:t>Социально-культурная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деятельность</w:t>
      </w:r>
      <w:proofErr w:type="spellEnd"/>
      <w:r>
        <w:rPr>
          <w:rFonts w:ascii="Times New Roman CYR" w:eastAsia="Times New Roman CYR" w:hAnsi="Times New Roman CYR" w:cs="Times New Roman CYR"/>
        </w:rPr>
        <w:t>».</w:t>
      </w:r>
    </w:p>
    <w:p w:rsidR="00346DBB" w:rsidRDefault="002C69F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1.2.</w:t>
      </w:r>
      <w:r>
        <w:rPr>
          <w:rFonts w:ascii="Times New Roman CYR" w:eastAsia="Times New Roman CYR" w:hAnsi="Times New Roman CYR" w:cs="Times New Roman CYR"/>
        </w:rPr>
        <w:tab/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Финансовое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обеспечени</w:t>
      </w:r>
      <w:r>
        <w:rPr>
          <w:rFonts w:ascii="Times New Roman CYR" w:eastAsia="Times New Roman CYR" w:hAnsi="Times New Roman CYR" w:cs="Times New Roman CYR"/>
        </w:rPr>
        <w:t>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всех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этапов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осуществляется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за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счет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спонсорских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средств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внебюджетных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средств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университета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346DBB" w:rsidRDefault="00346DBB">
      <w:pPr>
        <w:pStyle w:val="Standard"/>
        <w:tabs>
          <w:tab w:val="left" w:pos="360"/>
          <w:tab w:val="left" w:pos="144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346DBB" w:rsidRDefault="002C69F3">
      <w:pPr>
        <w:pStyle w:val="Standard"/>
        <w:tabs>
          <w:tab w:val="left" w:pos="360"/>
          <w:tab w:val="left" w:pos="720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2.</w:t>
      </w:r>
      <w:r>
        <w:rPr>
          <w:rFonts w:ascii="Times New Roman CYR" w:eastAsia="Times New Roman CYR" w:hAnsi="Times New Roman CYR" w:cs="Times New Roman CYR"/>
          <w:b/>
          <w:bCs/>
        </w:rPr>
        <w:tab/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Цели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задачи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конкурса</w:t>
      </w:r>
      <w:proofErr w:type="spellEnd"/>
    </w:p>
    <w:p w:rsidR="00346DBB" w:rsidRDefault="00346DBB">
      <w:pPr>
        <w:pStyle w:val="Standard"/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346DBB" w:rsidRDefault="002C69F3">
      <w:pPr>
        <w:pStyle w:val="Standard"/>
        <w:tabs>
          <w:tab w:val="left" w:pos="360"/>
          <w:tab w:val="left" w:pos="60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2.1.</w:t>
      </w:r>
      <w:r>
        <w:rPr>
          <w:rFonts w:ascii="Times New Roman CYR" w:eastAsia="Times New Roman CYR" w:hAnsi="Times New Roman CYR" w:cs="Times New Roman CYR"/>
        </w:rPr>
        <w:tab/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Основными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целями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являются</w:t>
      </w:r>
      <w:proofErr w:type="spellEnd"/>
      <w:r>
        <w:rPr>
          <w:rFonts w:ascii="Times New Roman CYR" w:eastAsia="Times New Roman CYR" w:hAnsi="Times New Roman CYR" w:cs="Times New Roman CYR"/>
        </w:rPr>
        <w:t>:</w:t>
      </w:r>
    </w:p>
    <w:p w:rsidR="00346DBB" w:rsidRDefault="002C69F3">
      <w:pPr>
        <w:pStyle w:val="Standard"/>
        <w:numPr>
          <w:ilvl w:val="0"/>
          <w:numId w:val="1"/>
        </w:numPr>
        <w:tabs>
          <w:tab w:val="left" w:pos="-36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выявление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творческих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личностей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развитие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творческого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потенциала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участников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 </w:t>
      </w:r>
      <w:proofErr w:type="spellStart"/>
      <w:r>
        <w:rPr>
          <w:rFonts w:ascii="Times New Roman CYR" w:eastAsia="Times New Roman CYR" w:hAnsi="Times New Roman CYR" w:cs="Times New Roman CYR"/>
        </w:rPr>
        <w:t>поддер</w:t>
      </w:r>
      <w:r>
        <w:rPr>
          <w:rFonts w:ascii="Times New Roman CYR" w:eastAsia="Times New Roman CYR" w:hAnsi="Times New Roman CYR" w:cs="Times New Roman CYR"/>
        </w:rPr>
        <w:t>жка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талантливой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молодежи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 и </w:t>
      </w:r>
      <w:proofErr w:type="spellStart"/>
      <w:r>
        <w:rPr>
          <w:rFonts w:ascii="Times New Roman CYR" w:eastAsia="Times New Roman CYR" w:hAnsi="Times New Roman CYR" w:cs="Times New Roman CYR"/>
        </w:rPr>
        <w:t>юных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дарований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среди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учащихся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образовательных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учреждений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учреждений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дополнительного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образования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346DBB" w:rsidRDefault="002C69F3">
      <w:pPr>
        <w:pStyle w:val="Standard"/>
        <w:numPr>
          <w:ilvl w:val="0"/>
          <w:numId w:val="1"/>
        </w:numPr>
        <w:tabs>
          <w:tab w:val="left" w:pos="-36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продвижение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талантливой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молодежи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346DBB" w:rsidRDefault="002C69F3">
      <w:pPr>
        <w:pStyle w:val="Standard"/>
        <w:numPr>
          <w:ilvl w:val="0"/>
          <w:numId w:val="1"/>
        </w:numPr>
        <w:tabs>
          <w:tab w:val="left" w:pos="-36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повышение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профессионального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мастерства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руководителей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творческих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коллективов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педагогов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346DBB" w:rsidRDefault="002C69F3">
      <w:pPr>
        <w:pStyle w:val="Standard"/>
        <w:numPr>
          <w:ilvl w:val="0"/>
          <w:numId w:val="1"/>
        </w:numPr>
        <w:tabs>
          <w:tab w:val="left" w:pos="-36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отбор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наиболее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талантливых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перспективных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абитуриентов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для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поступления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 в АГУ.</w:t>
      </w:r>
    </w:p>
    <w:p w:rsidR="00346DBB" w:rsidRDefault="002C69F3">
      <w:pPr>
        <w:pStyle w:val="Standard"/>
        <w:tabs>
          <w:tab w:val="left" w:pos="360"/>
          <w:tab w:val="left" w:pos="60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2.2.</w:t>
      </w:r>
      <w:r>
        <w:rPr>
          <w:rFonts w:ascii="Times New Roman CYR" w:eastAsia="Times New Roman CYR" w:hAnsi="Times New Roman CYR" w:cs="Times New Roman CYR"/>
        </w:rPr>
        <w:tab/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задачи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входят</w:t>
      </w:r>
      <w:proofErr w:type="spellEnd"/>
      <w:r>
        <w:rPr>
          <w:rFonts w:ascii="Times New Roman CYR" w:eastAsia="Times New Roman CYR" w:hAnsi="Times New Roman CYR" w:cs="Times New Roman CYR"/>
        </w:rPr>
        <w:t>:</w:t>
      </w:r>
    </w:p>
    <w:p w:rsidR="00346DBB" w:rsidRDefault="002C69F3">
      <w:pPr>
        <w:pStyle w:val="Standard"/>
        <w:tabs>
          <w:tab w:val="left" w:pos="360"/>
          <w:tab w:val="left" w:pos="720"/>
        </w:tabs>
        <w:autoSpaceDE w:val="0"/>
        <w:ind w:left="720" w:hanging="36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</w:t>
      </w:r>
      <w:r>
        <w:rPr>
          <w:rFonts w:ascii="Times New Roman CYR" w:eastAsia="Times New Roman CYR" w:hAnsi="Times New Roman CYR" w:cs="Times New Roman CYR"/>
        </w:rPr>
        <w:tab/>
      </w:r>
      <w:proofErr w:type="spellStart"/>
      <w:r>
        <w:rPr>
          <w:rFonts w:ascii="Times New Roman CYR" w:eastAsia="Times New Roman CYR" w:hAnsi="Times New Roman CYR" w:cs="Times New Roman CYR"/>
        </w:rPr>
        <w:t>популяризация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направления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: </w:t>
      </w:r>
      <w:proofErr w:type="spellStart"/>
      <w:r>
        <w:rPr>
          <w:rFonts w:ascii="Times New Roman CYR" w:eastAsia="Times New Roman CYR" w:hAnsi="Times New Roman CYR" w:cs="Times New Roman CYR"/>
        </w:rPr>
        <w:t>бакалавриат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«</w:t>
      </w:r>
      <w:proofErr w:type="spellStart"/>
      <w:r>
        <w:rPr>
          <w:rFonts w:ascii="Times New Roman CYR" w:eastAsia="Times New Roman CYR" w:hAnsi="Times New Roman CYR" w:cs="Times New Roman CYR"/>
        </w:rPr>
        <w:t>Социально-культурная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деятельность</w:t>
      </w:r>
      <w:proofErr w:type="spellEnd"/>
      <w:r>
        <w:rPr>
          <w:rFonts w:ascii="Times New Roman CYR" w:eastAsia="Times New Roman CYR" w:hAnsi="Times New Roman CYR" w:cs="Times New Roman CYR"/>
        </w:rPr>
        <w:t xml:space="preserve">» </w:t>
      </w:r>
      <w:proofErr w:type="spellStart"/>
      <w:r>
        <w:rPr>
          <w:rFonts w:ascii="Times New Roman CYR" w:eastAsia="Times New Roman CYR" w:hAnsi="Times New Roman CYR" w:cs="Times New Roman CYR"/>
        </w:rPr>
        <w:t>среди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школьников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студентов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</w:rPr>
        <w:t>старших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курсов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</w:rPr>
        <w:t>учреждений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СПО.</w:t>
      </w:r>
    </w:p>
    <w:p w:rsidR="00346DBB" w:rsidRDefault="002C69F3">
      <w:pPr>
        <w:pStyle w:val="Standard"/>
        <w:autoSpaceDE w:val="0"/>
        <w:ind w:left="720" w:hanging="36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</w:t>
      </w:r>
      <w:r>
        <w:rPr>
          <w:rFonts w:ascii="Times New Roman CYR" w:eastAsia="Times New Roman CYR" w:hAnsi="Times New Roman CYR" w:cs="Times New Roman CYR"/>
        </w:rPr>
        <w:tab/>
      </w:r>
      <w:proofErr w:type="spellStart"/>
      <w:r>
        <w:rPr>
          <w:rFonts w:ascii="Times New Roman CYR" w:eastAsia="Times New Roman CYR" w:hAnsi="Times New Roman CYR" w:cs="Times New Roman CYR"/>
        </w:rPr>
        <w:t>выявление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школьников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учащихся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учреждений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СПО с </w:t>
      </w:r>
      <w:proofErr w:type="spellStart"/>
      <w:r>
        <w:rPr>
          <w:rFonts w:ascii="Times New Roman CYR" w:eastAsia="Times New Roman CYR" w:hAnsi="Times New Roman CYR" w:cs="Times New Roman CYR"/>
        </w:rPr>
        <w:t>творческими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способностями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346DBB" w:rsidRDefault="002C69F3">
      <w:pPr>
        <w:pStyle w:val="Standard"/>
        <w:autoSpaceDE w:val="0"/>
        <w:ind w:left="720" w:hanging="36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</w:t>
      </w:r>
      <w:r>
        <w:rPr>
          <w:rFonts w:ascii="Times New Roman CYR" w:eastAsia="Times New Roman CYR" w:hAnsi="Times New Roman CYR" w:cs="Times New Roman CYR"/>
        </w:rPr>
        <w:tab/>
      </w:r>
      <w:proofErr w:type="spellStart"/>
      <w:r>
        <w:rPr>
          <w:rFonts w:ascii="Times New Roman CYR" w:eastAsia="Times New Roman CYR" w:hAnsi="Times New Roman CYR" w:cs="Times New Roman CYR"/>
        </w:rPr>
        <w:t>помощь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профессиональном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самоопределении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школьников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студентов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старших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курсов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учреждений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СПО, </w:t>
      </w:r>
      <w:proofErr w:type="spellStart"/>
      <w:r>
        <w:rPr>
          <w:rFonts w:ascii="Times New Roman CYR" w:eastAsia="Times New Roman CYR" w:hAnsi="Times New Roman CYR" w:cs="Times New Roman CYR"/>
        </w:rPr>
        <w:t>привлечение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потенциальных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абитуриентов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346DBB" w:rsidRDefault="00346DBB">
      <w:pPr>
        <w:pStyle w:val="Standard"/>
        <w:tabs>
          <w:tab w:val="left" w:pos="360"/>
        </w:tabs>
        <w:autoSpaceDE w:val="0"/>
        <w:ind w:left="360"/>
        <w:jc w:val="both"/>
        <w:rPr>
          <w:rFonts w:ascii="Times New Roman CYR" w:eastAsia="Times New Roman CYR" w:hAnsi="Times New Roman CYR" w:cs="Times New Roman CYR"/>
        </w:rPr>
      </w:pPr>
    </w:p>
    <w:p w:rsidR="00346DBB" w:rsidRDefault="002C69F3">
      <w:pPr>
        <w:pStyle w:val="Standard"/>
        <w:tabs>
          <w:tab w:val="left" w:pos="360"/>
          <w:tab w:val="left" w:pos="720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3.</w:t>
      </w:r>
      <w:r>
        <w:rPr>
          <w:rFonts w:ascii="Times New Roman CYR" w:eastAsia="Times New Roman CYR" w:hAnsi="Times New Roman CYR" w:cs="Times New Roman CYR"/>
          <w:b/>
          <w:bCs/>
        </w:rPr>
        <w:tab/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Учредители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организаторы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конкурса</w:t>
      </w:r>
      <w:proofErr w:type="spellEnd"/>
    </w:p>
    <w:p w:rsidR="00346DBB" w:rsidRDefault="00346DBB">
      <w:pPr>
        <w:pStyle w:val="Standard"/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346DBB" w:rsidRDefault="002C69F3">
      <w:pPr>
        <w:pStyle w:val="Standard"/>
        <w:tabs>
          <w:tab w:val="left" w:pos="360"/>
          <w:tab w:val="left" w:pos="60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3.1.</w:t>
      </w:r>
      <w:r>
        <w:rPr>
          <w:rFonts w:ascii="Times New Roman CYR" w:eastAsia="Times New Roman CYR" w:hAnsi="Times New Roman CYR" w:cs="Times New Roman CYR"/>
        </w:rPr>
        <w:tab/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Учредителем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является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ГОУ ВПО «</w:t>
      </w:r>
      <w:proofErr w:type="spellStart"/>
      <w:r>
        <w:rPr>
          <w:rFonts w:ascii="Times New Roman CYR" w:eastAsia="Times New Roman CYR" w:hAnsi="Times New Roman CYR" w:cs="Times New Roman CYR"/>
        </w:rPr>
        <w:t>Астраханский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государственный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университет</w:t>
      </w:r>
      <w:proofErr w:type="spellEnd"/>
      <w:r>
        <w:rPr>
          <w:rFonts w:ascii="Times New Roman CYR" w:eastAsia="Times New Roman CYR" w:hAnsi="Times New Roman CYR" w:cs="Times New Roman CYR"/>
        </w:rPr>
        <w:t>».</w:t>
      </w:r>
    </w:p>
    <w:p w:rsidR="00346DBB" w:rsidRDefault="002C69F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3.2.</w:t>
      </w:r>
      <w:r>
        <w:rPr>
          <w:rFonts w:ascii="Times New Roman CYR" w:eastAsia="Times New Roman CYR" w:hAnsi="Times New Roman CYR" w:cs="Times New Roman CYR"/>
        </w:rPr>
        <w:tab/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Организаторы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</w:t>
      </w:r>
      <w:proofErr w:type="spellEnd"/>
      <w:r>
        <w:rPr>
          <w:rFonts w:ascii="Times New Roman CYR" w:eastAsia="Times New Roman CYR" w:hAnsi="Times New Roman CYR" w:cs="Times New Roman CYR"/>
        </w:rPr>
        <w:t>:</w:t>
      </w:r>
    </w:p>
    <w:p w:rsidR="00346DBB" w:rsidRDefault="002C69F3">
      <w:pPr>
        <w:pStyle w:val="Standard"/>
        <w:tabs>
          <w:tab w:val="left" w:pos="360"/>
          <w:tab w:val="left" w:pos="720"/>
        </w:tabs>
        <w:autoSpaceDE w:val="0"/>
        <w:ind w:left="72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proofErr w:type="spellStart"/>
      <w:r>
        <w:rPr>
          <w:rFonts w:ascii="Times New Roman CYR" w:eastAsia="Times New Roman CYR" w:hAnsi="Times New Roman CYR" w:cs="Times New Roman CYR"/>
        </w:rPr>
        <w:t>кафедра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социальной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педагогики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психологии</w:t>
      </w:r>
      <w:proofErr w:type="spellEnd"/>
      <w:r>
        <w:rPr>
          <w:rFonts w:ascii="Times New Roman CYR" w:eastAsia="Times New Roman CYR" w:hAnsi="Times New Roman CYR" w:cs="Times New Roman CYR"/>
        </w:rPr>
        <w:t>;</w:t>
      </w:r>
    </w:p>
    <w:p w:rsidR="00346DBB" w:rsidRDefault="002C69F3">
      <w:pPr>
        <w:pStyle w:val="Standard"/>
        <w:tabs>
          <w:tab w:val="left" w:pos="360"/>
          <w:tab w:val="left" w:pos="720"/>
        </w:tabs>
        <w:autoSpaceDE w:val="0"/>
        <w:ind w:left="72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proofErr w:type="spellStart"/>
      <w:r>
        <w:rPr>
          <w:rFonts w:ascii="Times New Roman CYR" w:eastAsia="Times New Roman CYR" w:hAnsi="Times New Roman CYR" w:cs="Times New Roman CYR"/>
        </w:rPr>
        <w:t>факультет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педагогики</w:t>
      </w:r>
      <w:proofErr w:type="spellEnd"/>
      <w:r>
        <w:rPr>
          <w:rFonts w:ascii="Times New Roman CYR" w:eastAsia="Times New Roman CYR" w:hAnsi="Times New Roman CYR" w:cs="Times New Roman CYR"/>
          <w:lang w:val="ru-RU"/>
        </w:rPr>
        <w:t>,</w:t>
      </w:r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социальной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работы</w:t>
      </w:r>
      <w:proofErr w:type="spellEnd"/>
      <w:r>
        <w:rPr>
          <w:rFonts w:ascii="Times New Roman CYR" w:eastAsia="Times New Roman CYR" w:hAnsi="Times New Roman CYR" w:cs="Times New Roman CYR"/>
          <w:lang w:val="ru-RU"/>
        </w:rPr>
        <w:t xml:space="preserve"> и физической культуры</w:t>
      </w:r>
      <w:r>
        <w:rPr>
          <w:rFonts w:ascii="Times New Roman CYR" w:eastAsia="Times New Roman CYR" w:hAnsi="Times New Roman CYR" w:cs="Times New Roman CYR"/>
        </w:rPr>
        <w:t>.</w:t>
      </w:r>
    </w:p>
    <w:p w:rsidR="00346DBB" w:rsidRDefault="002C69F3">
      <w:pPr>
        <w:pStyle w:val="Standard"/>
        <w:autoSpaceDE w:val="0"/>
        <w:ind w:left="72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proofErr w:type="spellStart"/>
      <w:r>
        <w:rPr>
          <w:rFonts w:ascii="Times New Roman CYR" w:eastAsia="Times New Roman CYR" w:hAnsi="Times New Roman CYR" w:cs="Times New Roman CYR"/>
        </w:rPr>
        <w:t>научно-методический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центр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раб</w:t>
      </w:r>
      <w:r>
        <w:rPr>
          <w:rFonts w:ascii="Times New Roman CYR" w:eastAsia="Times New Roman CYR" w:hAnsi="Times New Roman CYR" w:cs="Times New Roman CYR"/>
        </w:rPr>
        <w:t>оте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с </w:t>
      </w:r>
      <w:proofErr w:type="spellStart"/>
      <w:r>
        <w:rPr>
          <w:rFonts w:ascii="Times New Roman CYR" w:eastAsia="Times New Roman CYR" w:hAnsi="Times New Roman CYR" w:cs="Times New Roman CYR"/>
        </w:rPr>
        <w:t>молодёжью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АГУ</w:t>
      </w:r>
    </w:p>
    <w:p w:rsidR="00346DBB" w:rsidRDefault="002C69F3">
      <w:pPr>
        <w:pStyle w:val="Standard"/>
        <w:tabs>
          <w:tab w:val="left" w:pos="36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</w:t>
      </w:r>
    </w:p>
    <w:p w:rsidR="00346DBB" w:rsidRDefault="002C69F3">
      <w:pPr>
        <w:pStyle w:val="Standard"/>
        <w:tabs>
          <w:tab w:val="left" w:pos="360"/>
          <w:tab w:val="left" w:pos="720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4.</w:t>
      </w:r>
      <w:r>
        <w:rPr>
          <w:rFonts w:ascii="Times New Roman CYR" w:eastAsia="Times New Roman CYR" w:hAnsi="Times New Roman CYR" w:cs="Times New Roman CYR"/>
          <w:b/>
          <w:bCs/>
        </w:rPr>
        <w:tab/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Участники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конкурса</w:t>
      </w:r>
      <w:proofErr w:type="spellEnd"/>
    </w:p>
    <w:p w:rsidR="00346DBB" w:rsidRDefault="00346DBB">
      <w:pPr>
        <w:pStyle w:val="Standard"/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346DBB" w:rsidRDefault="002C69F3">
      <w:pPr>
        <w:pStyle w:val="Standard"/>
        <w:tabs>
          <w:tab w:val="left" w:pos="360"/>
          <w:tab w:val="left" w:pos="60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4.1.</w:t>
      </w:r>
      <w:r>
        <w:rPr>
          <w:rFonts w:ascii="Times New Roman CYR" w:eastAsia="Times New Roman CYR" w:hAnsi="Times New Roman CYR" w:cs="Times New Roman CYR"/>
        </w:rPr>
        <w:tab/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Участниками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могут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являться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все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желающие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учащиеся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11 </w:t>
      </w:r>
      <w:proofErr w:type="spellStart"/>
      <w:r>
        <w:rPr>
          <w:rFonts w:ascii="Times New Roman CYR" w:eastAsia="Times New Roman CYR" w:hAnsi="Times New Roman CYR" w:cs="Times New Roman CYR"/>
        </w:rPr>
        <w:t>классов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средних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общеобразовательных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учреждений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студенты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старших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курсов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учреждений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СПО  г. </w:t>
      </w:r>
      <w:proofErr w:type="spellStart"/>
      <w:r>
        <w:rPr>
          <w:rFonts w:ascii="Times New Roman CYR" w:eastAsia="Times New Roman CYR" w:hAnsi="Times New Roman CYR" w:cs="Times New Roman CYR"/>
        </w:rPr>
        <w:lastRenderedPageBreak/>
        <w:t>Астрахани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Астраханской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области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346DBB" w:rsidRDefault="002C69F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4.2.</w:t>
      </w:r>
      <w:r>
        <w:rPr>
          <w:rFonts w:ascii="Times New Roman CYR" w:eastAsia="Times New Roman CYR" w:hAnsi="Times New Roman CYR" w:cs="Times New Roman CYR"/>
        </w:rPr>
        <w:tab/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Групповое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</w:t>
      </w:r>
      <w:r>
        <w:rPr>
          <w:rFonts w:ascii="Times New Roman CYR" w:eastAsia="Times New Roman CYR" w:hAnsi="Times New Roman CYR" w:cs="Times New Roman CYR"/>
        </w:rPr>
        <w:t>астие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</w:rPr>
        <w:t>заявки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) в </w:t>
      </w:r>
      <w:proofErr w:type="spellStart"/>
      <w:r>
        <w:rPr>
          <w:rFonts w:ascii="Times New Roman CYR" w:eastAsia="Times New Roman CYR" w:hAnsi="Times New Roman CYR" w:cs="Times New Roman CYR"/>
        </w:rPr>
        <w:t>конкурсе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предусмотрены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не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принимаются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к </w:t>
      </w:r>
      <w:proofErr w:type="spellStart"/>
      <w:r>
        <w:rPr>
          <w:rFonts w:ascii="Times New Roman CYR" w:eastAsia="Times New Roman CYR" w:hAnsi="Times New Roman CYR" w:cs="Times New Roman CYR"/>
        </w:rPr>
        <w:t>рассмотрению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346DBB" w:rsidRDefault="002C69F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4.3.</w:t>
      </w:r>
      <w:r>
        <w:rPr>
          <w:rFonts w:ascii="Times New Roman CYR" w:eastAsia="Times New Roman CYR" w:hAnsi="Times New Roman CYR" w:cs="Times New Roman CYR"/>
        </w:rPr>
        <w:tab/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Учредители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организаторы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накладывают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ограничения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для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участников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рамках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настоящего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положения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346DBB" w:rsidRDefault="00346DBB">
      <w:pPr>
        <w:pStyle w:val="Standard"/>
        <w:tabs>
          <w:tab w:val="left" w:pos="36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346DBB" w:rsidRDefault="002C69F3">
      <w:pPr>
        <w:pStyle w:val="Standard"/>
        <w:tabs>
          <w:tab w:val="left" w:pos="360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5.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Подача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заявок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на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участие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конкурсе</w:t>
      </w:r>
      <w:proofErr w:type="spellEnd"/>
    </w:p>
    <w:p w:rsidR="00346DBB" w:rsidRDefault="00346DBB">
      <w:pPr>
        <w:pStyle w:val="Standard"/>
        <w:tabs>
          <w:tab w:val="left" w:pos="360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346DBB" w:rsidRDefault="002C69F3">
      <w:pPr>
        <w:pStyle w:val="Standard"/>
        <w:tabs>
          <w:tab w:val="left" w:pos="36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5.1. </w:t>
      </w:r>
      <w:proofErr w:type="spellStart"/>
      <w:r>
        <w:rPr>
          <w:rFonts w:ascii="Times New Roman CYR" w:eastAsia="Times New Roman CYR" w:hAnsi="Times New Roman CYR" w:cs="Times New Roman CYR"/>
        </w:rPr>
        <w:t>Для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участия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конкурсе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претендент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обязан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подать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письменную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или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электронную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заявку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адрес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moskaa89@mail.ru</w:t>
      </w:r>
    </w:p>
    <w:p w:rsidR="00346DBB" w:rsidRDefault="002C69F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5.2.</w:t>
      </w:r>
      <w:r>
        <w:rPr>
          <w:rFonts w:ascii="Times New Roman CYR" w:eastAsia="Times New Roman CYR" w:hAnsi="Times New Roman CYR" w:cs="Times New Roman CYR"/>
        </w:rPr>
        <w:tab/>
        <w:t xml:space="preserve">В </w:t>
      </w:r>
      <w:proofErr w:type="spellStart"/>
      <w:r>
        <w:rPr>
          <w:rFonts w:ascii="Times New Roman CYR" w:eastAsia="Times New Roman CYR" w:hAnsi="Times New Roman CYR" w:cs="Times New Roman CYR"/>
        </w:rPr>
        <w:t>заявке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указывается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: </w:t>
      </w:r>
      <w:proofErr w:type="spellStart"/>
      <w:r>
        <w:rPr>
          <w:rFonts w:ascii="Times New Roman CYR" w:eastAsia="Times New Roman CYR" w:hAnsi="Times New Roman CYR" w:cs="Times New Roman CYR"/>
        </w:rPr>
        <w:t>фамилия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имя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отчество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участника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дата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рождения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</w:rPr>
        <w:t>день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месяц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год</w:t>
      </w:r>
      <w:proofErr w:type="spellEnd"/>
      <w:r>
        <w:rPr>
          <w:rFonts w:ascii="Times New Roman CYR" w:eastAsia="Times New Roman CYR" w:hAnsi="Times New Roman CYR" w:cs="Times New Roman CYR"/>
        </w:rPr>
        <w:t xml:space="preserve">), </w:t>
      </w:r>
      <w:proofErr w:type="spellStart"/>
      <w:r>
        <w:rPr>
          <w:rFonts w:ascii="Times New Roman CYR" w:eastAsia="Times New Roman CYR" w:hAnsi="Times New Roman CYR" w:cs="Times New Roman CYR"/>
        </w:rPr>
        <w:t>паспортные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данные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контактный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телефон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</w:rPr>
        <w:t>мобильный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домашний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); </w:t>
      </w:r>
      <w:proofErr w:type="spellStart"/>
      <w:r>
        <w:rPr>
          <w:rFonts w:ascii="Times New Roman CYR" w:eastAsia="Times New Roman CYR" w:hAnsi="Times New Roman CYR" w:cs="Times New Roman CYR"/>
        </w:rPr>
        <w:t>номер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школы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</w:rPr>
        <w:t>лицея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гимназии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колледжа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), </w:t>
      </w:r>
      <w:proofErr w:type="spellStart"/>
      <w:r>
        <w:rPr>
          <w:rFonts w:ascii="Times New Roman CYR" w:eastAsia="Times New Roman CYR" w:hAnsi="Times New Roman CYR" w:cs="Times New Roman CYR"/>
        </w:rPr>
        <w:t>фамилия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имя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отчество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директора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школы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контактный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телефон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школы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район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расположения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учебного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заведения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; </w:t>
      </w:r>
      <w:proofErr w:type="spellStart"/>
      <w:r>
        <w:rPr>
          <w:rFonts w:ascii="Times New Roman CYR" w:eastAsia="Times New Roman CYR" w:hAnsi="Times New Roman CYR" w:cs="Times New Roman CYR"/>
        </w:rPr>
        <w:t>название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номинации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; </w:t>
      </w:r>
      <w:proofErr w:type="spellStart"/>
      <w:r>
        <w:rPr>
          <w:rFonts w:ascii="Times New Roman CYR" w:eastAsia="Times New Roman CYR" w:hAnsi="Times New Roman CYR" w:cs="Times New Roman CYR"/>
        </w:rPr>
        <w:t>необходимое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техническое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обеспечение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дата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подачи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заявки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346DBB" w:rsidRDefault="002C69F3">
      <w:pPr>
        <w:pStyle w:val="Standard"/>
        <w:tabs>
          <w:tab w:val="left" w:pos="36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5.3.</w:t>
      </w:r>
      <w:r>
        <w:rPr>
          <w:rFonts w:ascii="Times New Roman CYR" w:eastAsia="Times New Roman CYR" w:hAnsi="Times New Roman CYR" w:cs="Times New Roman CYR"/>
        </w:rPr>
        <w:tab/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Никаких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дополнительных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льгот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р</w:t>
      </w:r>
      <w:r>
        <w:rPr>
          <w:rFonts w:ascii="Times New Roman CYR" w:eastAsia="Times New Roman CYR" w:hAnsi="Times New Roman CYR" w:cs="Times New Roman CYR"/>
        </w:rPr>
        <w:t>азграничений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для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участников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зависимости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характера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выдвижения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участие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конкурсе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предполагается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. </w:t>
      </w:r>
      <w:proofErr w:type="spellStart"/>
      <w:r>
        <w:rPr>
          <w:rFonts w:ascii="Times New Roman CYR" w:eastAsia="Times New Roman CYR" w:hAnsi="Times New Roman CYR" w:cs="Times New Roman CYR"/>
        </w:rPr>
        <w:t>Все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участники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находятся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равных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условиях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протяжении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всего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времени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проведения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346DBB" w:rsidRDefault="002C69F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5.4.</w:t>
      </w:r>
      <w:r>
        <w:rPr>
          <w:rFonts w:ascii="Times New Roman CYR" w:eastAsia="Times New Roman CYR" w:hAnsi="Times New Roman CYR" w:cs="Times New Roman CYR"/>
        </w:rPr>
        <w:tab/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Участие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конкурсе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для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всех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конкурсантов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является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бесплатным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сугубо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добровольным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346DBB" w:rsidRDefault="002C69F3">
      <w:pPr>
        <w:pStyle w:val="Standard"/>
        <w:autoSpaceDE w:val="0"/>
        <w:jc w:val="both"/>
      </w:pPr>
      <w:r>
        <w:rPr>
          <w:rFonts w:ascii="Times New Roman CYR" w:eastAsia="Times New Roman CYR" w:hAnsi="Times New Roman CYR" w:cs="Times New Roman CYR"/>
        </w:rPr>
        <w:t>5.5.</w:t>
      </w:r>
      <w:r>
        <w:rPr>
          <w:rFonts w:ascii="Times New Roman CYR" w:eastAsia="Times New Roman CYR" w:hAnsi="Times New Roman CYR" w:cs="Times New Roman CYR"/>
        </w:rPr>
        <w:tab/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Последний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срок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подачи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заявок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lang w:val="ru-RU"/>
        </w:rPr>
        <w:t>1ноября</w:t>
      </w:r>
      <w:r>
        <w:rPr>
          <w:rFonts w:ascii="Times New Roman CYR" w:eastAsia="Times New Roman CYR" w:hAnsi="Times New Roman CYR" w:cs="Times New Roman CYR"/>
        </w:rPr>
        <w:t xml:space="preserve"> 2013г.</w:t>
      </w:r>
    </w:p>
    <w:p w:rsidR="00346DBB" w:rsidRDefault="002C69F3">
      <w:pPr>
        <w:pStyle w:val="Standard"/>
        <w:autoSpaceDE w:val="0"/>
        <w:jc w:val="both"/>
      </w:pPr>
      <w:r>
        <w:rPr>
          <w:rFonts w:ascii="Times New Roman CYR" w:eastAsia="Times New Roman CYR" w:hAnsi="Times New Roman CYR" w:cs="Times New Roman CYR"/>
        </w:rPr>
        <w:t>5.6.</w:t>
      </w:r>
      <w:r>
        <w:rPr>
          <w:rFonts w:ascii="Times New Roman CYR" w:eastAsia="Times New Roman CYR" w:hAnsi="Times New Roman CYR" w:cs="Times New Roman CYR"/>
        </w:rPr>
        <w:tab/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Доставить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заявку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оргкомитет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можно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электронной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почте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или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непосредственно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факультет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педагогики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</w:rPr>
        <w:t>социальной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работы</w:t>
      </w:r>
      <w:proofErr w:type="spellEnd"/>
      <w:r>
        <w:rPr>
          <w:rFonts w:ascii="Times New Roman CYR" w:eastAsia="Times New Roman CYR" w:hAnsi="Times New Roman CYR" w:cs="Times New Roman CYR"/>
          <w:lang w:val="ru-RU"/>
        </w:rPr>
        <w:t xml:space="preserve"> и физической </w:t>
      </w:r>
      <w:r>
        <w:rPr>
          <w:rFonts w:ascii="Times New Roman CYR" w:eastAsia="Times New Roman CYR" w:hAnsi="Times New Roman CYR" w:cs="Times New Roman CYR"/>
          <w:lang w:val="ru-RU"/>
        </w:rPr>
        <w:t>культуры</w:t>
      </w:r>
      <w:r>
        <w:rPr>
          <w:rFonts w:ascii="Times New Roman CYR" w:eastAsia="Times New Roman CYR" w:hAnsi="Times New Roman CYR" w:cs="Times New Roman CYR"/>
        </w:rPr>
        <w:t>.</w:t>
      </w:r>
    </w:p>
    <w:p w:rsidR="00346DBB" w:rsidRDefault="00346DBB">
      <w:pPr>
        <w:pStyle w:val="Standard"/>
        <w:tabs>
          <w:tab w:val="left" w:pos="36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346DBB" w:rsidRDefault="002C69F3">
      <w:pPr>
        <w:pStyle w:val="Standard"/>
        <w:tabs>
          <w:tab w:val="left" w:pos="360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6.Форма и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сроки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проведения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конкурса</w:t>
      </w:r>
      <w:proofErr w:type="spellEnd"/>
    </w:p>
    <w:p w:rsidR="00346DBB" w:rsidRDefault="00346DBB">
      <w:pPr>
        <w:pStyle w:val="Standard"/>
        <w:tabs>
          <w:tab w:val="left" w:pos="360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346DBB" w:rsidRDefault="002C69F3">
      <w:pPr>
        <w:pStyle w:val="Standard"/>
        <w:tabs>
          <w:tab w:val="left" w:pos="360"/>
        </w:tabs>
        <w:autoSpaceDE w:val="0"/>
        <w:ind w:left="360" w:hanging="360"/>
        <w:jc w:val="both"/>
      </w:pPr>
      <w:r>
        <w:rPr>
          <w:rFonts w:ascii="Times New Roman CYR" w:eastAsia="Times New Roman CYR" w:hAnsi="Times New Roman CYR" w:cs="Times New Roman CYR"/>
        </w:rPr>
        <w:t>6.1</w:t>
      </w:r>
      <w:r>
        <w:rPr>
          <w:rFonts w:ascii="Times New Roman CYR" w:eastAsia="Times New Roman CYR" w:hAnsi="Times New Roman CYR" w:cs="Times New Roman CYR"/>
        </w:rPr>
        <w:tab/>
      </w:r>
      <w:proofErr w:type="spellStart"/>
      <w:r>
        <w:rPr>
          <w:rFonts w:ascii="Times New Roman CYR" w:eastAsia="Times New Roman CYR" w:hAnsi="Times New Roman CYR" w:cs="Times New Roman CYR"/>
        </w:rPr>
        <w:t>Конкурс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проводится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lang w:val="ru-RU"/>
        </w:rPr>
        <w:t>в 2 тура:</w:t>
      </w:r>
    </w:p>
    <w:p w:rsidR="00346DBB" w:rsidRDefault="002C69F3">
      <w:pPr>
        <w:pStyle w:val="Standard"/>
        <w:tabs>
          <w:tab w:val="left" w:pos="360"/>
        </w:tabs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>1 тур: со 02.11.2013 по 05.11.2013 – письменное тестирование по литературе</w:t>
      </w:r>
    </w:p>
    <w:p w:rsidR="00346DBB" w:rsidRDefault="002C69F3">
      <w:pPr>
        <w:pStyle w:val="Standard"/>
        <w:tabs>
          <w:tab w:val="left" w:pos="360"/>
        </w:tabs>
        <w:autoSpaceDE w:val="0"/>
        <w:ind w:left="360" w:hanging="360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t xml:space="preserve">2 тур: </w:t>
      </w:r>
      <w:r>
        <w:rPr>
          <w:rFonts w:ascii="Times New Roman CYR" w:eastAsia="Times New Roman CYR" w:hAnsi="Times New Roman CYR" w:cs="Times New Roman CYR"/>
        </w:rPr>
        <w:t xml:space="preserve">8 </w:t>
      </w:r>
      <w:r>
        <w:rPr>
          <w:rFonts w:ascii="Times New Roman CYR" w:eastAsia="Times New Roman CYR" w:hAnsi="Times New Roman CYR" w:cs="Times New Roman CYR"/>
          <w:lang w:val="ru-RU"/>
        </w:rPr>
        <w:t>ноября</w:t>
      </w:r>
      <w:r>
        <w:rPr>
          <w:rFonts w:ascii="Times New Roman CYR" w:eastAsia="Times New Roman CYR" w:hAnsi="Times New Roman CYR" w:cs="Times New Roman CYR"/>
        </w:rPr>
        <w:t xml:space="preserve"> 2013 </w:t>
      </w:r>
      <w:proofErr w:type="spellStart"/>
      <w:r>
        <w:rPr>
          <w:rFonts w:ascii="Times New Roman CYR" w:eastAsia="Times New Roman CYR" w:hAnsi="Times New Roman CYR" w:cs="Times New Roman CYR"/>
        </w:rPr>
        <w:t>года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предусматривает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выступление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рамках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номинаций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. </w:t>
      </w:r>
      <w:proofErr w:type="spellStart"/>
      <w:r>
        <w:rPr>
          <w:rFonts w:ascii="Times New Roman CYR" w:eastAsia="Times New Roman CYR" w:hAnsi="Times New Roman CYR" w:cs="Times New Roman CYR"/>
        </w:rPr>
        <w:t>Реквизиты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музыкальные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инструменты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конкурсанты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обеспечивают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сами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346DBB" w:rsidRDefault="002C69F3">
      <w:pPr>
        <w:pStyle w:val="Standard"/>
        <w:tabs>
          <w:tab w:val="left" w:pos="36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6.2 </w:t>
      </w:r>
      <w:proofErr w:type="spellStart"/>
      <w:r>
        <w:rPr>
          <w:rFonts w:ascii="Times New Roman CYR" w:eastAsia="Times New Roman CYR" w:hAnsi="Times New Roman CYR" w:cs="Times New Roman CYR"/>
        </w:rPr>
        <w:t>Организаторы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оставляют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за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собой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право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изменение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</w:rPr>
        <w:t>корректировку</w:t>
      </w:r>
      <w:proofErr w:type="spellEnd"/>
      <w:r>
        <w:rPr>
          <w:rFonts w:ascii="Times New Roman CYR" w:eastAsia="Times New Roman CYR" w:hAnsi="Times New Roman CYR" w:cs="Times New Roman CYR"/>
        </w:rPr>
        <w:t xml:space="preserve">) </w:t>
      </w:r>
      <w:proofErr w:type="spellStart"/>
      <w:r>
        <w:rPr>
          <w:rFonts w:ascii="Times New Roman CYR" w:eastAsia="Times New Roman CYR" w:hAnsi="Times New Roman CYR" w:cs="Times New Roman CYR"/>
        </w:rPr>
        <w:t>сроков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проведения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конкретных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дат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проведения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его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этапов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но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рамках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общего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периода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346DBB" w:rsidRDefault="002C69F3">
      <w:pPr>
        <w:pStyle w:val="Standard"/>
        <w:tabs>
          <w:tab w:val="left" w:pos="36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6.3 </w:t>
      </w:r>
      <w:proofErr w:type="spellStart"/>
      <w:r>
        <w:rPr>
          <w:rFonts w:ascii="Times New Roman CYR" w:eastAsia="Times New Roman CYR" w:hAnsi="Times New Roman CYR" w:cs="Times New Roman CYR"/>
        </w:rPr>
        <w:t>Итоги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подводятся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членами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жюри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</w:rPr>
        <w:t>см</w:t>
      </w:r>
      <w:proofErr w:type="spellEnd"/>
      <w:r>
        <w:rPr>
          <w:rFonts w:ascii="Times New Roman CYR" w:eastAsia="Times New Roman CYR" w:hAnsi="Times New Roman CYR" w:cs="Times New Roman CYR"/>
        </w:rPr>
        <w:t>. «</w:t>
      </w:r>
      <w:proofErr w:type="spellStart"/>
      <w:r>
        <w:rPr>
          <w:rFonts w:ascii="Times New Roman CYR" w:eastAsia="Times New Roman CYR" w:hAnsi="Times New Roman CYR" w:cs="Times New Roman CYR"/>
        </w:rPr>
        <w:t>Жюри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») </w:t>
      </w:r>
      <w:proofErr w:type="spellStart"/>
      <w:r>
        <w:rPr>
          <w:rFonts w:ascii="Times New Roman CYR" w:eastAsia="Times New Roman CYR" w:hAnsi="Times New Roman CYR" w:cs="Times New Roman CYR"/>
        </w:rPr>
        <w:t>не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позднее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установленных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настоящим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Положением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сроков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346DBB" w:rsidRDefault="002C69F3">
      <w:pPr>
        <w:pStyle w:val="Standard"/>
        <w:tabs>
          <w:tab w:val="left" w:pos="360"/>
        </w:tabs>
        <w:autoSpaceDE w:val="0"/>
        <w:ind w:left="360" w:hanging="36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6.4</w:t>
      </w:r>
      <w:r>
        <w:rPr>
          <w:rFonts w:ascii="Times New Roman CYR" w:eastAsia="Times New Roman CYR" w:hAnsi="Times New Roman CYR" w:cs="Times New Roman CYR"/>
        </w:rPr>
        <w:tab/>
      </w:r>
      <w:proofErr w:type="spellStart"/>
      <w:r>
        <w:rPr>
          <w:rFonts w:ascii="Times New Roman CYR" w:eastAsia="Times New Roman CYR" w:hAnsi="Times New Roman CYR" w:cs="Times New Roman CYR"/>
        </w:rPr>
        <w:t>Итоги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публикуются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официальном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сайте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АГУ и </w:t>
      </w:r>
      <w:proofErr w:type="spellStart"/>
      <w:r>
        <w:rPr>
          <w:rFonts w:ascii="Times New Roman CYR" w:eastAsia="Times New Roman CYR" w:hAnsi="Times New Roman CYR" w:cs="Times New Roman CYR"/>
        </w:rPr>
        <w:t>находятся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открытом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доступе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кафедре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социальной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педагогики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психологии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346DBB" w:rsidRDefault="00346DBB">
      <w:pPr>
        <w:pStyle w:val="Standard"/>
        <w:autoSpaceDE w:val="0"/>
        <w:spacing w:before="120"/>
        <w:ind w:firstLine="567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346DBB" w:rsidRDefault="002C69F3">
      <w:pPr>
        <w:pStyle w:val="Standard"/>
        <w:tabs>
          <w:tab w:val="left" w:pos="360"/>
          <w:tab w:val="left" w:pos="720"/>
        </w:tabs>
        <w:autoSpaceDE w:val="0"/>
        <w:ind w:left="720" w:hanging="36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7.</w:t>
      </w:r>
      <w:r>
        <w:rPr>
          <w:rFonts w:ascii="Times New Roman CYR" w:eastAsia="Times New Roman CYR" w:hAnsi="Times New Roman CYR" w:cs="Times New Roman CYR"/>
          <w:b/>
          <w:bCs/>
        </w:rPr>
        <w:tab/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Форма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проведения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способы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информирова</w:t>
      </w:r>
      <w:r>
        <w:rPr>
          <w:rFonts w:ascii="Times New Roman CYR" w:eastAsia="Times New Roman CYR" w:hAnsi="Times New Roman CYR" w:cs="Times New Roman CYR"/>
          <w:b/>
          <w:bCs/>
        </w:rPr>
        <w:t>ния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участников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задания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конкурса</w:t>
      </w:r>
      <w:proofErr w:type="spellEnd"/>
    </w:p>
    <w:p w:rsidR="00346DBB" w:rsidRDefault="00346DBB">
      <w:pPr>
        <w:pStyle w:val="Standard"/>
        <w:tabs>
          <w:tab w:val="left" w:pos="360"/>
        </w:tabs>
        <w:autoSpaceDE w:val="0"/>
        <w:ind w:left="360"/>
        <w:rPr>
          <w:rFonts w:ascii="Times New Roman CYR" w:eastAsia="Times New Roman CYR" w:hAnsi="Times New Roman CYR" w:cs="Times New Roman CYR"/>
          <w:b/>
          <w:bCs/>
        </w:rPr>
      </w:pPr>
    </w:p>
    <w:p w:rsidR="00346DBB" w:rsidRDefault="002C69F3">
      <w:pPr>
        <w:pStyle w:val="Standard"/>
        <w:tabs>
          <w:tab w:val="left" w:pos="360"/>
        </w:tabs>
        <w:autoSpaceDE w:val="0"/>
        <w:jc w:val="both"/>
      </w:pPr>
      <w:r>
        <w:rPr>
          <w:rFonts w:ascii="Times New Roman CYR" w:eastAsia="Times New Roman CYR" w:hAnsi="Times New Roman CYR" w:cs="Times New Roman CYR"/>
        </w:rPr>
        <w:t xml:space="preserve">7.1 </w:t>
      </w:r>
      <w:proofErr w:type="spellStart"/>
      <w:r>
        <w:rPr>
          <w:rFonts w:ascii="Times New Roman CYR" w:eastAsia="Times New Roman CYR" w:hAnsi="Times New Roman CYR" w:cs="Times New Roman CYR"/>
        </w:rPr>
        <w:t>Форма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проведения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– </w:t>
      </w:r>
      <w:proofErr w:type="spellStart"/>
      <w:r>
        <w:rPr>
          <w:rFonts w:ascii="Times New Roman CYR" w:eastAsia="Times New Roman CYR" w:hAnsi="Times New Roman CYR" w:cs="Times New Roman CYR"/>
        </w:rPr>
        <w:t>очная</w:t>
      </w:r>
      <w:proofErr w:type="spellEnd"/>
      <w:r>
        <w:rPr>
          <w:rFonts w:ascii="Times New Roman CYR" w:eastAsia="Times New Roman CYR" w:hAnsi="Times New Roman CYR" w:cs="Times New Roman CYR"/>
          <w:lang w:val="ru-RU"/>
        </w:rPr>
        <w:t>. Конкурс проводится в 2 тура.</w:t>
      </w:r>
    </w:p>
    <w:p w:rsidR="00346DBB" w:rsidRDefault="002C69F3">
      <w:pPr>
        <w:pStyle w:val="Standard"/>
        <w:tabs>
          <w:tab w:val="left" w:pos="360"/>
        </w:tabs>
        <w:autoSpaceDE w:val="0"/>
        <w:jc w:val="both"/>
      </w:pPr>
      <w:r>
        <w:rPr>
          <w:rFonts w:ascii="Times New Roman CYR" w:eastAsia="Times New Roman CYR" w:hAnsi="Times New Roman CYR" w:cs="Times New Roman CYR"/>
          <w:b/>
          <w:lang w:val="ru-RU"/>
        </w:rPr>
        <w:t>Первый тур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- очный – письменное тестирование по литературе проводится факультетом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lang w:val="ru-RU"/>
        </w:rPr>
        <w:t>довузовской</w:t>
      </w:r>
      <w:proofErr w:type="spellEnd"/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подготовки АГУ по материалам Федерального центра тестирова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ния. Оценка результатов тестирования осуществляется по 100-балльной шкале.</w:t>
      </w:r>
    </w:p>
    <w:p w:rsidR="00346DBB" w:rsidRDefault="002C69F3">
      <w:pPr>
        <w:pStyle w:val="Standard"/>
        <w:tabs>
          <w:tab w:val="left" w:pos="360"/>
        </w:tabs>
        <w:autoSpaceDE w:val="0"/>
        <w:jc w:val="both"/>
      </w:pPr>
      <w:r>
        <w:rPr>
          <w:rFonts w:ascii="Times New Roman CYR" w:eastAsia="Times New Roman CYR" w:hAnsi="Times New Roman CYR" w:cs="Times New Roman CYR"/>
          <w:b/>
          <w:color w:val="000000"/>
          <w:lang w:val="ru-RU"/>
        </w:rPr>
        <w:t>Второй тур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– очный –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представляет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творческую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визитку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конкурсанта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сфере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культуры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искусства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по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следующим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темам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>:</w:t>
      </w:r>
    </w:p>
    <w:p w:rsidR="00346DBB" w:rsidRDefault="002C69F3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color w:val="000000"/>
        </w:rPr>
        <w:t>- "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Голос души».</w:t>
      </w:r>
    </w:p>
    <w:p w:rsidR="00346DBB" w:rsidRDefault="002C69F3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color w:val="000000"/>
        </w:rPr>
        <w:t>- "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Движение-жизнь».</w:t>
      </w:r>
    </w:p>
    <w:p w:rsidR="00346DBB" w:rsidRDefault="002C69F3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color w:val="000000"/>
        </w:rPr>
        <w:t xml:space="preserve"> - "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Художественное слово</w:t>
      </w:r>
      <w:r>
        <w:rPr>
          <w:rFonts w:ascii="Times New Roman CYR" w:eastAsia="Times New Roman CYR" w:hAnsi="Times New Roman CYR" w:cs="Times New Roman CYR"/>
          <w:color w:val="000000"/>
        </w:rPr>
        <w:t>".</w:t>
      </w:r>
    </w:p>
    <w:p w:rsidR="00346DBB" w:rsidRDefault="002C69F3">
      <w:pPr>
        <w:pStyle w:val="Standard"/>
        <w:numPr>
          <w:ilvl w:val="0"/>
          <w:numId w:val="2"/>
        </w:numPr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«</w:t>
      </w:r>
      <w:proofErr w:type="spellStart"/>
      <w:r>
        <w:rPr>
          <w:rFonts w:ascii="Times New Roman CYR" w:eastAsia="Times New Roman CYR" w:hAnsi="Times New Roman CYR" w:cs="Times New Roman CYR"/>
          <w:color w:val="000000"/>
          <w:lang w:val="ru-RU"/>
        </w:rPr>
        <w:t>Музицирование</w:t>
      </w:r>
      <w:proofErr w:type="spellEnd"/>
      <w:r>
        <w:rPr>
          <w:rFonts w:ascii="Times New Roman CYR" w:eastAsia="Times New Roman CYR" w:hAnsi="Times New Roman CYR" w:cs="Times New Roman CYR"/>
          <w:color w:val="000000"/>
          <w:lang w:val="ru-RU"/>
        </w:rPr>
        <w:t>».</w:t>
      </w:r>
    </w:p>
    <w:p w:rsidR="00346DBB" w:rsidRDefault="002C69F3">
      <w:pPr>
        <w:pStyle w:val="Standard"/>
        <w:numPr>
          <w:ilvl w:val="0"/>
          <w:numId w:val="2"/>
        </w:numPr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«Разноцветная палитра».</w:t>
      </w:r>
    </w:p>
    <w:p w:rsidR="00346DBB" w:rsidRDefault="002C69F3">
      <w:pPr>
        <w:pStyle w:val="Standard"/>
        <w:numPr>
          <w:ilvl w:val="0"/>
          <w:numId w:val="2"/>
        </w:numPr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«Актерское мастерство».</w:t>
      </w:r>
    </w:p>
    <w:p w:rsidR="00346DBB" w:rsidRDefault="002C69F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lastRenderedPageBreak/>
        <w:t xml:space="preserve">В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содержание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творческой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визитки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входит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выступление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не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более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6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минут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),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раскрывающее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одну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из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тем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элементы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самопрезентации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песня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танец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стихотворение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проза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рисунок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художественные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поделки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пластический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этюд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басня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игра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на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музыкальном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инструменте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>).</w:t>
      </w:r>
    </w:p>
    <w:p w:rsidR="00346DBB" w:rsidRDefault="002C69F3">
      <w:pPr>
        <w:pStyle w:val="Standard"/>
        <w:tabs>
          <w:tab w:val="left" w:pos="36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7.2 </w:t>
      </w:r>
      <w:proofErr w:type="spellStart"/>
      <w:r>
        <w:rPr>
          <w:rFonts w:ascii="Times New Roman CYR" w:eastAsia="Times New Roman CYR" w:hAnsi="Times New Roman CYR" w:cs="Times New Roman CYR"/>
        </w:rPr>
        <w:t>Если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для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сопровождения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используется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музыка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– </w:t>
      </w:r>
      <w:proofErr w:type="spellStart"/>
      <w:r>
        <w:rPr>
          <w:rFonts w:ascii="Times New Roman CYR" w:eastAsia="Times New Roman CYR" w:hAnsi="Times New Roman CYR" w:cs="Times New Roman CYR"/>
        </w:rPr>
        <w:t>предоставить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ее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день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Flash -</w:t>
      </w:r>
      <w:proofErr w:type="spellStart"/>
      <w:r>
        <w:rPr>
          <w:rFonts w:ascii="Times New Roman CYR" w:eastAsia="Times New Roman CYR" w:hAnsi="Times New Roman CYR" w:cs="Times New Roman CYR"/>
        </w:rPr>
        <w:t>носителях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CD- </w:t>
      </w:r>
      <w:proofErr w:type="spellStart"/>
      <w:r>
        <w:rPr>
          <w:rFonts w:ascii="Times New Roman CYR" w:eastAsia="Times New Roman CYR" w:hAnsi="Times New Roman CYR" w:cs="Times New Roman CYR"/>
        </w:rPr>
        <w:t>дисках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. </w:t>
      </w:r>
      <w:proofErr w:type="spellStart"/>
      <w:r>
        <w:rPr>
          <w:rFonts w:ascii="Times New Roman CYR" w:eastAsia="Times New Roman CYR" w:hAnsi="Times New Roman CYR" w:cs="Times New Roman CYR"/>
        </w:rPr>
        <w:t>Если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для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выступления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необходим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рисунок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– </w:t>
      </w:r>
      <w:proofErr w:type="spellStart"/>
      <w:r>
        <w:rPr>
          <w:rFonts w:ascii="Times New Roman CYR" w:eastAsia="Times New Roman CYR" w:hAnsi="Times New Roman CYR" w:cs="Times New Roman CYR"/>
        </w:rPr>
        <w:t>предоставить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день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</w:rPr>
        <w:t>формат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А1.</w:t>
      </w:r>
    </w:p>
    <w:p w:rsidR="00346DBB" w:rsidRDefault="002C69F3">
      <w:pPr>
        <w:pStyle w:val="Standard"/>
        <w:tabs>
          <w:tab w:val="left" w:pos="36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7.3 </w:t>
      </w:r>
      <w:proofErr w:type="spellStart"/>
      <w:r>
        <w:rPr>
          <w:rFonts w:ascii="Times New Roman CYR" w:eastAsia="Times New Roman CYR" w:hAnsi="Times New Roman CYR" w:cs="Times New Roman CYR"/>
        </w:rPr>
        <w:t>Реквизиты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музыкальные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инструменты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конкурсанты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обеспечивают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сами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346DBB" w:rsidRDefault="002C69F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7.4 </w:t>
      </w:r>
      <w:proofErr w:type="spellStart"/>
      <w:r>
        <w:rPr>
          <w:rFonts w:ascii="Times New Roman CYR" w:eastAsia="Times New Roman CYR" w:hAnsi="Times New Roman CYR" w:cs="Times New Roman CYR"/>
        </w:rPr>
        <w:t>По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итогам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выступления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каждого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участника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жюри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имеет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право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задать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вопросы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конкурсантам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уточнение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понимание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. </w:t>
      </w:r>
      <w:proofErr w:type="spellStart"/>
      <w:r>
        <w:rPr>
          <w:rFonts w:ascii="Times New Roman CYR" w:eastAsia="Times New Roman CYR" w:hAnsi="Times New Roman CYR" w:cs="Times New Roman CYR"/>
        </w:rPr>
        <w:t>Итоги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</w:rPr>
        <w:t>подводятся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жюри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месте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завершению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всех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выступ</w:t>
      </w:r>
      <w:r>
        <w:rPr>
          <w:rFonts w:ascii="Times New Roman CYR" w:eastAsia="Times New Roman CYR" w:hAnsi="Times New Roman CYR" w:cs="Times New Roman CYR"/>
        </w:rPr>
        <w:t>лений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. </w:t>
      </w:r>
      <w:proofErr w:type="spellStart"/>
      <w:r>
        <w:rPr>
          <w:rFonts w:ascii="Times New Roman CYR" w:eastAsia="Times New Roman CYR" w:hAnsi="Times New Roman CYR" w:cs="Times New Roman CYR"/>
        </w:rPr>
        <w:t>Победителями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</w:rPr>
        <w:t>становятся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участники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набравшие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максимальное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количество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баллов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346DBB" w:rsidRDefault="002C69F3">
      <w:pPr>
        <w:pStyle w:val="Standard"/>
        <w:numPr>
          <w:ilvl w:val="1"/>
          <w:numId w:val="3"/>
        </w:numPr>
        <w:tabs>
          <w:tab w:val="left" w:pos="375"/>
        </w:tabs>
        <w:autoSpaceDE w:val="0"/>
        <w:ind w:left="15" w:hanging="15"/>
        <w:jc w:val="both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Решение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жюри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конкурса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окончательное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обжалованию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пересмотру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подлежит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346DBB" w:rsidRDefault="00346DBB">
      <w:pPr>
        <w:pStyle w:val="Standard"/>
        <w:tabs>
          <w:tab w:val="left" w:pos="360"/>
          <w:tab w:val="left" w:pos="720"/>
        </w:tabs>
        <w:autoSpaceDE w:val="0"/>
        <w:ind w:left="720" w:hanging="36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346DBB" w:rsidRDefault="002C69F3">
      <w:pPr>
        <w:pStyle w:val="Standard"/>
        <w:tabs>
          <w:tab w:val="left" w:pos="360"/>
          <w:tab w:val="left" w:pos="720"/>
        </w:tabs>
        <w:autoSpaceDE w:val="0"/>
        <w:ind w:left="720" w:hanging="36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8.</w:t>
      </w:r>
      <w:r>
        <w:rPr>
          <w:rFonts w:ascii="Times New Roman CYR" w:eastAsia="Times New Roman CYR" w:hAnsi="Times New Roman CYR" w:cs="Times New Roman CYR"/>
          <w:b/>
          <w:bCs/>
        </w:rPr>
        <w:tab/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Критерии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оценивания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конкурса</w:t>
      </w:r>
      <w:proofErr w:type="spellEnd"/>
    </w:p>
    <w:p w:rsidR="00346DBB" w:rsidRDefault="002C69F3">
      <w:pPr>
        <w:pStyle w:val="Standard"/>
        <w:autoSpaceDE w:val="0"/>
        <w:spacing w:before="120"/>
        <w:ind w:firstLine="567"/>
        <w:jc w:val="both"/>
        <w:rPr>
          <w:rFonts w:ascii="Times New Roman CYR" w:eastAsia="Times New Roman CYR" w:hAnsi="Times New Roman CYR" w:cs="Times New Roman CYR"/>
          <w:color w:val="000000"/>
        </w:rPr>
      </w:pP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Каждое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выступление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оценивается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всеми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членами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жури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. 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Кр</w:t>
      </w:r>
      <w:r>
        <w:rPr>
          <w:rFonts w:ascii="Times New Roman CYR" w:eastAsia="Times New Roman CYR" w:hAnsi="Times New Roman CYR" w:cs="Times New Roman CYR"/>
          <w:color w:val="000000"/>
        </w:rPr>
        <w:t>итерии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показатели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оценки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представлены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таблице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1.</w:t>
      </w:r>
    </w:p>
    <w:p w:rsidR="00346DBB" w:rsidRDefault="002C69F3">
      <w:pPr>
        <w:pStyle w:val="Standard"/>
        <w:tabs>
          <w:tab w:val="left" w:pos="851"/>
        </w:tabs>
        <w:autoSpaceDE w:val="0"/>
        <w:ind w:firstLine="720"/>
        <w:jc w:val="right"/>
        <w:rPr>
          <w:rFonts w:ascii="Times New Roman CYR" w:eastAsia="Times New Roman CYR" w:hAnsi="Times New Roman CYR" w:cs="Times New Roman CYR"/>
          <w:color w:val="000000"/>
        </w:rPr>
      </w:pP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Таблица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1.</w:t>
      </w:r>
    </w:p>
    <w:p w:rsidR="00346DBB" w:rsidRDefault="002C69F3">
      <w:pPr>
        <w:pStyle w:val="Standard"/>
        <w:autoSpaceDE w:val="0"/>
        <w:spacing w:before="100" w:after="100"/>
        <w:jc w:val="center"/>
        <w:rPr>
          <w:rFonts w:eastAsia="Verdana" w:cs="Verdana"/>
          <w:b/>
          <w:bCs/>
          <w:color w:val="000000"/>
        </w:rPr>
      </w:pPr>
      <w:proofErr w:type="spellStart"/>
      <w:r>
        <w:rPr>
          <w:rFonts w:eastAsia="Verdana" w:cs="Verdana"/>
          <w:b/>
          <w:bCs/>
          <w:color w:val="000000"/>
        </w:rPr>
        <w:t>Критерии</w:t>
      </w:r>
      <w:proofErr w:type="spellEnd"/>
      <w:r>
        <w:rPr>
          <w:rFonts w:eastAsia="Verdana" w:cs="Verdana"/>
          <w:b/>
          <w:bCs/>
          <w:color w:val="000000"/>
        </w:rPr>
        <w:t xml:space="preserve"> </w:t>
      </w:r>
      <w:proofErr w:type="spellStart"/>
      <w:r>
        <w:rPr>
          <w:rFonts w:eastAsia="Verdana" w:cs="Verdana"/>
          <w:b/>
          <w:bCs/>
          <w:color w:val="000000"/>
        </w:rPr>
        <w:t>оценки</w:t>
      </w:r>
      <w:proofErr w:type="spellEnd"/>
    </w:p>
    <w:tbl>
      <w:tblPr>
        <w:tblW w:w="1023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696"/>
        <w:gridCol w:w="696"/>
        <w:gridCol w:w="696"/>
        <w:gridCol w:w="636"/>
      </w:tblGrid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  <w:spacing w:before="100" w:after="100"/>
              <w:jc w:val="center"/>
              <w:rPr>
                <w:rFonts w:eastAsia="Verdana" w:cs="Verdana"/>
                <w:i/>
                <w:iCs/>
                <w:color w:val="000000"/>
              </w:rPr>
            </w:pPr>
            <w:proofErr w:type="spellStart"/>
            <w:r>
              <w:rPr>
                <w:rFonts w:eastAsia="Verdana" w:cs="Verdana"/>
                <w:i/>
                <w:iCs/>
                <w:color w:val="000000"/>
              </w:rPr>
              <w:t>Критерий</w:t>
            </w:r>
            <w:proofErr w:type="spellEnd"/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  <w:spacing w:before="100" w:after="100"/>
              <w:jc w:val="center"/>
              <w:rPr>
                <w:rFonts w:eastAsia="Verdana" w:cs="Verdana"/>
                <w:i/>
                <w:iCs/>
                <w:color w:val="000000"/>
              </w:rPr>
            </w:pPr>
            <w:r>
              <w:rPr>
                <w:rFonts w:eastAsia="Verdana" w:cs="Verdana"/>
                <w:i/>
                <w:iCs/>
                <w:color w:val="000000"/>
              </w:rPr>
              <w:t>0,1,2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  <w:spacing w:before="100" w:after="100"/>
              <w:jc w:val="center"/>
              <w:rPr>
                <w:rFonts w:eastAsia="Verdana" w:cs="Verdana"/>
                <w:i/>
                <w:iCs/>
                <w:color w:val="000000"/>
              </w:rPr>
            </w:pPr>
            <w:r>
              <w:rPr>
                <w:rFonts w:eastAsia="Verdana" w:cs="Verdana"/>
                <w:i/>
                <w:iCs/>
                <w:color w:val="000000"/>
              </w:rPr>
              <w:t>3,4,5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  <w:spacing w:before="100" w:after="100"/>
              <w:jc w:val="center"/>
              <w:rPr>
                <w:rFonts w:eastAsia="Verdana" w:cs="Verdana"/>
                <w:i/>
                <w:iCs/>
                <w:color w:val="000000"/>
              </w:rPr>
            </w:pPr>
            <w:r>
              <w:rPr>
                <w:rFonts w:eastAsia="Verdana" w:cs="Verdana"/>
                <w:i/>
                <w:iCs/>
                <w:color w:val="000000"/>
              </w:rPr>
              <w:t>6,7,8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  <w:spacing w:before="100" w:after="100"/>
              <w:jc w:val="center"/>
              <w:rPr>
                <w:rFonts w:eastAsia="Verdana" w:cs="Verdana"/>
                <w:i/>
                <w:iCs/>
                <w:color w:val="000000"/>
              </w:rPr>
            </w:pPr>
            <w:r>
              <w:rPr>
                <w:rFonts w:eastAsia="Verdana" w:cs="Verdana"/>
                <w:i/>
                <w:iCs/>
                <w:color w:val="000000"/>
              </w:rPr>
              <w:t>9,10</w:t>
            </w: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  <w:rPr>
                <w:rFonts w:eastAsia="Verdana" w:cs="Verdana"/>
                <w:b/>
                <w:bCs/>
                <w:color w:val="000000"/>
              </w:rPr>
            </w:pPr>
            <w:r>
              <w:rPr>
                <w:rFonts w:eastAsia="Verdana" w:cs="Verdana"/>
                <w:b/>
                <w:bCs/>
                <w:color w:val="000000"/>
              </w:rPr>
              <w:t>СООТВЕТСТВИЕ ВЫБРАННОЙ ТЕМЕ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  <w:rPr>
                <w:rFonts w:eastAsia="Verdana" w:cs="Verdana"/>
                <w:color w:val="000000"/>
              </w:rPr>
            </w:pPr>
            <w:proofErr w:type="spellStart"/>
            <w:r>
              <w:rPr>
                <w:rFonts w:eastAsia="Verdana" w:cs="Verdana"/>
                <w:color w:val="000000"/>
              </w:rPr>
              <w:t>Полное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соответствие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выбранной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теме</w:t>
            </w:r>
            <w:proofErr w:type="spellEnd"/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</w:pPr>
            <w:r>
              <w:rPr>
                <w:rFonts w:eastAsia="Verdana" w:cs="Verdana"/>
                <w:color w:val="000000"/>
                <w:lang w:val="ru-RU"/>
              </w:rPr>
              <w:t>Ч</w:t>
            </w:r>
            <w:proofErr w:type="spellStart"/>
            <w:r>
              <w:rPr>
                <w:rFonts w:eastAsia="Verdana" w:cs="Verdana"/>
                <w:color w:val="000000"/>
              </w:rPr>
              <w:t>астичное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несоответствие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выбранной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теме</w:t>
            </w:r>
            <w:proofErr w:type="spellEnd"/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</w:pPr>
            <w:r>
              <w:rPr>
                <w:rFonts w:eastAsia="Verdana" w:cs="Verdana"/>
                <w:color w:val="000000"/>
                <w:lang w:val="ru-RU"/>
              </w:rPr>
              <w:t>Н</w:t>
            </w:r>
            <w:proofErr w:type="spellStart"/>
            <w:r>
              <w:rPr>
                <w:rFonts w:eastAsia="Verdana" w:cs="Verdana"/>
                <w:color w:val="000000"/>
              </w:rPr>
              <w:t>езначительное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соответствие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выбранной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теме</w:t>
            </w:r>
            <w:proofErr w:type="spellEnd"/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</w:pPr>
            <w:r>
              <w:rPr>
                <w:rFonts w:eastAsia="Verdana" w:cs="Verdana"/>
                <w:color w:val="000000"/>
                <w:lang w:val="ru-RU"/>
              </w:rPr>
              <w:t>П</w:t>
            </w:r>
            <w:proofErr w:type="spellStart"/>
            <w:r>
              <w:rPr>
                <w:rFonts w:eastAsia="Verdana" w:cs="Verdana"/>
                <w:color w:val="000000"/>
              </w:rPr>
              <w:t>олное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несоответствие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выбранной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теме</w:t>
            </w:r>
            <w:proofErr w:type="spellEnd"/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  <w:spacing w:before="100" w:after="100"/>
              <w:rPr>
                <w:rFonts w:eastAsia="Verdana" w:cs="Verdana"/>
                <w:b/>
                <w:bCs/>
                <w:color w:val="000000"/>
              </w:rPr>
            </w:pPr>
            <w:r>
              <w:rPr>
                <w:rFonts w:eastAsia="Verdana" w:cs="Verdana"/>
                <w:b/>
                <w:bCs/>
                <w:color w:val="000000"/>
              </w:rPr>
              <w:t>ОРИГИНАЛЬНОСТЬ ЗАМЫСЛА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</w:pPr>
            <w:r>
              <w:rPr>
                <w:rFonts w:eastAsia="Verdana" w:cs="Verdana"/>
                <w:color w:val="000000"/>
                <w:lang w:val="ru-RU"/>
              </w:rPr>
              <w:t>П</w:t>
            </w:r>
            <w:proofErr w:type="spellStart"/>
            <w:r>
              <w:rPr>
                <w:rFonts w:eastAsia="Verdana" w:cs="Verdana"/>
                <w:color w:val="000000"/>
              </w:rPr>
              <w:t>редставленный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материал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и </w:t>
            </w:r>
            <w:proofErr w:type="spellStart"/>
            <w:r>
              <w:rPr>
                <w:rFonts w:eastAsia="Verdana" w:cs="Verdana"/>
                <w:color w:val="000000"/>
              </w:rPr>
              <w:t>способ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его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подачи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отличается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самобытностью</w:t>
            </w:r>
            <w:proofErr w:type="spellEnd"/>
            <w:r>
              <w:rPr>
                <w:rFonts w:eastAsia="Verdana" w:cs="Verdana"/>
                <w:color w:val="000000"/>
              </w:rPr>
              <w:t xml:space="preserve">, </w:t>
            </w:r>
            <w:proofErr w:type="spellStart"/>
            <w:r>
              <w:rPr>
                <w:rFonts w:eastAsia="Verdana" w:cs="Verdana"/>
                <w:color w:val="000000"/>
              </w:rPr>
              <w:t>неповторимостью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и </w:t>
            </w:r>
            <w:proofErr w:type="spellStart"/>
            <w:r>
              <w:rPr>
                <w:rFonts w:eastAsia="Verdana" w:cs="Verdana"/>
                <w:color w:val="000000"/>
              </w:rPr>
              <w:t>не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имеет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аналогов</w:t>
            </w:r>
            <w:proofErr w:type="spellEnd"/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</w:pPr>
            <w:r>
              <w:rPr>
                <w:rFonts w:eastAsia="Verdana" w:cs="Verdana"/>
                <w:color w:val="000000"/>
                <w:lang w:val="ru-RU"/>
              </w:rPr>
              <w:t>Представленный</w:t>
            </w:r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материал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не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имеет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аналогов</w:t>
            </w:r>
            <w:proofErr w:type="spellEnd"/>
            <w:r>
              <w:rPr>
                <w:rFonts w:eastAsia="Verdana" w:cs="Verdana"/>
                <w:color w:val="000000"/>
              </w:rPr>
              <w:t>,</w:t>
            </w:r>
            <w:r>
              <w:rPr>
                <w:rFonts w:eastAsia="Verdana" w:cs="Verdana"/>
                <w:color w:val="000000"/>
              </w:rPr>
              <w:t xml:space="preserve"> а </w:t>
            </w:r>
            <w:proofErr w:type="spellStart"/>
            <w:r>
              <w:rPr>
                <w:rFonts w:eastAsia="Verdana" w:cs="Verdana"/>
                <w:color w:val="000000"/>
              </w:rPr>
              <w:t>способ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его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подачи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имеет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аналог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или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представленный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материал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имеет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аналог</w:t>
            </w:r>
            <w:proofErr w:type="spellEnd"/>
            <w:r>
              <w:rPr>
                <w:rFonts w:eastAsia="Verdana" w:cs="Verdana"/>
                <w:color w:val="000000"/>
              </w:rPr>
              <w:t xml:space="preserve">, а </w:t>
            </w:r>
            <w:proofErr w:type="spellStart"/>
            <w:r>
              <w:rPr>
                <w:rFonts w:eastAsia="Verdana" w:cs="Verdana"/>
                <w:color w:val="000000"/>
              </w:rPr>
              <w:t>способ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его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подачи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аналогов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не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имеет</w:t>
            </w:r>
            <w:proofErr w:type="spellEnd"/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</w:pPr>
            <w:r>
              <w:rPr>
                <w:rFonts w:eastAsia="Verdana" w:cs="Verdana"/>
                <w:color w:val="000000"/>
                <w:lang w:val="ru-RU"/>
              </w:rPr>
              <w:t>Логика</w:t>
            </w:r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построения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представленного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материала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и </w:t>
            </w:r>
            <w:proofErr w:type="spellStart"/>
            <w:r>
              <w:rPr>
                <w:rFonts w:eastAsia="Verdana" w:cs="Verdana"/>
                <w:color w:val="000000"/>
              </w:rPr>
              <w:t>способ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его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подачи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частично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заимствованы</w:t>
            </w:r>
            <w:proofErr w:type="spellEnd"/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</w:pPr>
            <w:r>
              <w:rPr>
                <w:rFonts w:eastAsia="Verdana" w:cs="Verdana"/>
                <w:color w:val="000000"/>
                <w:lang w:val="ru-RU"/>
              </w:rPr>
              <w:t>П</w:t>
            </w:r>
            <w:proofErr w:type="spellStart"/>
            <w:r>
              <w:rPr>
                <w:rFonts w:eastAsia="Verdana" w:cs="Verdana"/>
                <w:color w:val="000000"/>
              </w:rPr>
              <w:t>редставленный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материал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имеет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полный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аналог</w:t>
            </w:r>
            <w:proofErr w:type="spellEnd"/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  <w:spacing w:before="100" w:after="100"/>
              <w:rPr>
                <w:rFonts w:eastAsia="Verdana" w:cs="Verdana"/>
                <w:b/>
                <w:bCs/>
                <w:color w:val="000000"/>
              </w:rPr>
            </w:pPr>
            <w:r>
              <w:rPr>
                <w:rFonts w:eastAsia="Verdana" w:cs="Verdana"/>
                <w:b/>
                <w:bCs/>
                <w:color w:val="000000"/>
              </w:rPr>
              <w:t>ЛОГИКА ПОСТРОЕНИЯ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</w:pPr>
            <w:r>
              <w:rPr>
                <w:rFonts w:eastAsia="Verdana" w:cs="Verdana"/>
                <w:color w:val="000000"/>
                <w:lang w:val="ru-RU"/>
              </w:rPr>
              <w:t>С</w:t>
            </w:r>
            <w:proofErr w:type="spellStart"/>
            <w:r>
              <w:rPr>
                <w:rFonts w:eastAsia="Verdana" w:cs="Verdana"/>
                <w:color w:val="000000"/>
              </w:rPr>
              <w:t>труктурированная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взаимосвязь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трех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компонентов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выступления</w:t>
            </w:r>
            <w:proofErr w:type="spellEnd"/>
            <w:r>
              <w:rPr>
                <w:rFonts w:eastAsia="Verdana" w:cs="Verdana"/>
                <w:color w:val="000000"/>
              </w:rPr>
              <w:t xml:space="preserve">: </w:t>
            </w:r>
            <w:proofErr w:type="spellStart"/>
            <w:r>
              <w:rPr>
                <w:rFonts w:eastAsia="Verdana" w:cs="Verdana"/>
                <w:color w:val="000000"/>
              </w:rPr>
              <w:t>вступление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, </w:t>
            </w:r>
            <w:proofErr w:type="spellStart"/>
            <w:r>
              <w:rPr>
                <w:rFonts w:eastAsia="Verdana" w:cs="Verdana"/>
                <w:color w:val="000000"/>
              </w:rPr>
              <w:t>изложение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и </w:t>
            </w:r>
            <w:proofErr w:type="spellStart"/>
            <w:r>
              <w:rPr>
                <w:rFonts w:eastAsia="Verdana" w:cs="Verdana"/>
                <w:color w:val="000000"/>
              </w:rPr>
              <w:t>заключение</w:t>
            </w:r>
            <w:proofErr w:type="spellEnd"/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</w:pPr>
            <w:r>
              <w:rPr>
                <w:rFonts w:eastAsia="Verdana" w:cs="Verdana"/>
                <w:color w:val="000000"/>
                <w:lang w:val="ru-RU"/>
              </w:rPr>
              <w:t>Ч</w:t>
            </w:r>
            <w:proofErr w:type="spellStart"/>
            <w:r>
              <w:rPr>
                <w:rFonts w:eastAsia="Verdana" w:cs="Verdana"/>
                <w:color w:val="000000"/>
              </w:rPr>
              <w:t>астичное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нарушение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логики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построения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выступления</w:t>
            </w:r>
            <w:proofErr w:type="spellEnd"/>
            <w:r>
              <w:rPr>
                <w:rFonts w:eastAsia="Verdana" w:cs="Verdana"/>
                <w:color w:val="000000"/>
              </w:rPr>
              <w:t xml:space="preserve">, </w:t>
            </w:r>
            <w:proofErr w:type="spellStart"/>
            <w:r>
              <w:rPr>
                <w:rFonts w:eastAsia="Verdana" w:cs="Verdana"/>
                <w:color w:val="000000"/>
              </w:rPr>
              <w:t>наличие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лишних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элементы</w:t>
            </w:r>
            <w:proofErr w:type="spellEnd"/>
            <w:r>
              <w:rPr>
                <w:rFonts w:eastAsia="Verdana" w:cs="Verdana"/>
                <w:color w:val="000000"/>
              </w:rPr>
              <w:t xml:space="preserve">, </w:t>
            </w:r>
            <w:proofErr w:type="spellStart"/>
            <w:r>
              <w:rPr>
                <w:rFonts w:eastAsia="Verdana" w:cs="Verdana"/>
                <w:color w:val="000000"/>
              </w:rPr>
              <w:t>мешающих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целостному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восприятию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содержания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«</w:t>
            </w:r>
            <w:proofErr w:type="spellStart"/>
            <w:r>
              <w:rPr>
                <w:rFonts w:eastAsia="Verdana" w:cs="Verdana"/>
                <w:color w:val="000000"/>
              </w:rPr>
              <w:t>визитки</w:t>
            </w:r>
            <w:proofErr w:type="spellEnd"/>
            <w:r>
              <w:rPr>
                <w:rFonts w:eastAsia="Verdana" w:cs="Verdana"/>
                <w:color w:val="000000"/>
              </w:rPr>
              <w:t>»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</w:pPr>
            <w:r>
              <w:rPr>
                <w:rFonts w:eastAsia="Verdana" w:cs="Verdana"/>
                <w:color w:val="000000"/>
                <w:lang w:val="ru-RU"/>
              </w:rPr>
              <w:t>О</w:t>
            </w:r>
            <w:proofErr w:type="spellStart"/>
            <w:r>
              <w:rPr>
                <w:rFonts w:eastAsia="Verdana" w:cs="Verdana"/>
                <w:color w:val="000000"/>
              </w:rPr>
              <w:t>тсутствие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одного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из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структурированных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взаимосвязанных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компонентов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выступления</w:t>
            </w:r>
            <w:proofErr w:type="spellEnd"/>
            <w:r>
              <w:rPr>
                <w:rFonts w:eastAsia="Verdana" w:cs="Verdana"/>
                <w:color w:val="000000"/>
              </w:rPr>
              <w:t xml:space="preserve">, </w:t>
            </w:r>
            <w:proofErr w:type="spellStart"/>
            <w:r>
              <w:rPr>
                <w:rFonts w:eastAsia="Verdana" w:cs="Verdana"/>
                <w:color w:val="000000"/>
              </w:rPr>
              <w:t>соотношение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композиционных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частей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не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соответствуют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друг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другу</w:t>
            </w:r>
            <w:proofErr w:type="spellEnd"/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</w:pPr>
            <w:r>
              <w:rPr>
                <w:rFonts w:eastAsia="Verdana" w:cs="Verdana"/>
                <w:color w:val="000000"/>
                <w:lang w:val="ru-RU"/>
              </w:rPr>
              <w:t>П</w:t>
            </w:r>
            <w:proofErr w:type="spellStart"/>
            <w:r>
              <w:rPr>
                <w:rFonts w:eastAsia="Verdana" w:cs="Verdana"/>
                <w:color w:val="000000"/>
              </w:rPr>
              <w:t>олное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нарушение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структурированной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взаимосвязи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компонентов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выступления</w:t>
            </w:r>
            <w:proofErr w:type="spellEnd"/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  <w:spacing w:before="100" w:after="100"/>
              <w:rPr>
                <w:rFonts w:eastAsia="Verdana" w:cs="Verdana"/>
                <w:b/>
                <w:bCs/>
                <w:color w:val="000000"/>
              </w:rPr>
            </w:pPr>
            <w:r>
              <w:rPr>
                <w:rFonts w:eastAsia="Verdana" w:cs="Verdana"/>
                <w:b/>
                <w:bCs/>
                <w:color w:val="000000"/>
              </w:rPr>
              <w:lastRenderedPageBreak/>
              <w:t xml:space="preserve">ОРГАНИЗАЦИЯ СЦЕНИЧЕСКОГО </w:t>
            </w:r>
            <w:r>
              <w:rPr>
                <w:rFonts w:eastAsia="Verdana" w:cs="Verdana"/>
                <w:b/>
                <w:bCs/>
                <w:color w:val="000000"/>
              </w:rPr>
              <w:t>ПРОСТРАНСТВА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  <w:spacing w:before="100" w:after="100"/>
            </w:pPr>
            <w:r>
              <w:rPr>
                <w:rFonts w:eastAsia="Verdana" w:cs="Verdana"/>
                <w:color w:val="000000"/>
                <w:lang w:val="ru-RU"/>
              </w:rPr>
              <w:t>У</w:t>
            </w:r>
            <w:proofErr w:type="spellStart"/>
            <w:r>
              <w:rPr>
                <w:rFonts w:eastAsia="Verdana" w:cs="Verdana"/>
                <w:color w:val="000000"/>
              </w:rPr>
              <w:t>чет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при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развитии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художественного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образа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рамок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сцены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за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пределами</w:t>
            </w:r>
            <w:proofErr w:type="spellEnd"/>
            <w:r>
              <w:rPr>
                <w:rFonts w:eastAsia="Verdana" w:cs="Verdana"/>
                <w:color w:val="000000"/>
              </w:rPr>
              <w:t xml:space="preserve">, </w:t>
            </w:r>
            <w:proofErr w:type="spellStart"/>
            <w:r>
              <w:rPr>
                <w:rFonts w:eastAsia="Verdana" w:cs="Verdana"/>
                <w:color w:val="000000"/>
              </w:rPr>
              <w:t>которых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действие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прекращается</w:t>
            </w:r>
            <w:proofErr w:type="spellEnd"/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  <w:spacing w:before="100" w:after="100"/>
            </w:pPr>
            <w:r>
              <w:rPr>
                <w:rFonts w:eastAsia="Verdana" w:cs="Verdana"/>
                <w:color w:val="000000"/>
                <w:lang w:val="ru-RU"/>
              </w:rPr>
              <w:t>О</w:t>
            </w:r>
            <w:proofErr w:type="spellStart"/>
            <w:r>
              <w:rPr>
                <w:rFonts w:eastAsia="Verdana" w:cs="Verdana"/>
                <w:color w:val="000000"/>
              </w:rPr>
              <w:t>днократное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нарушение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учета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при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развитии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художественного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образа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рамок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сцены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за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пределами</w:t>
            </w:r>
            <w:proofErr w:type="spellEnd"/>
            <w:r>
              <w:rPr>
                <w:rFonts w:eastAsia="Verdana" w:cs="Verdana"/>
                <w:color w:val="000000"/>
              </w:rPr>
              <w:t xml:space="preserve">, </w:t>
            </w:r>
            <w:proofErr w:type="spellStart"/>
            <w:r>
              <w:rPr>
                <w:rFonts w:eastAsia="Verdana" w:cs="Verdana"/>
                <w:color w:val="000000"/>
              </w:rPr>
              <w:t>которых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действие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прекращается</w:t>
            </w:r>
            <w:proofErr w:type="spellEnd"/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  <w:spacing w:before="100" w:after="100"/>
            </w:pPr>
            <w:r>
              <w:rPr>
                <w:rFonts w:eastAsia="Verdana" w:cs="Verdana"/>
                <w:color w:val="000000"/>
                <w:lang w:val="ru-RU"/>
              </w:rPr>
              <w:t>Р</w:t>
            </w:r>
            <w:proofErr w:type="spellStart"/>
            <w:r>
              <w:rPr>
                <w:rFonts w:eastAsia="Verdana" w:cs="Verdana"/>
                <w:color w:val="000000"/>
              </w:rPr>
              <w:t>амки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сцены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за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пределами</w:t>
            </w:r>
            <w:proofErr w:type="spellEnd"/>
            <w:r>
              <w:rPr>
                <w:rFonts w:eastAsia="Verdana" w:cs="Verdana"/>
                <w:color w:val="000000"/>
              </w:rPr>
              <w:t xml:space="preserve">, </w:t>
            </w:r>
            <w:proofErr w:type="spellStart"/>
            <w:r>
              <w:rPr>
                <w:rFonts w:eastAsia="Verdana" w:cs="Verdana"/>
                <w:color w:val="000000"/>
              </w:rPr>
              <w:t>которых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действие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Verdana" w:cs="Verdana"/>
                <w:color w:val="000000"/>
              </w:rPr>
              <w:t>прекращается</w:t>
            </w:r>
            <w:proofErr w:type="spellEnd"/>
            <w:proofErr w:type="gram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было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нарушено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2-3 </w:t>
            </w:r>
            <w:proofErr w:type="spellStart"/>
            <w:r>
              <w:rPr>
                <w:rFonts w:eastAsia="Verdana" w:cs="Verdana"/>
                <w:color w:val="000000"/>
              </w:rPr>
              <w:t>раза</w:t>
            </w:r>
            <w:proofErr w:type="spellEnd"/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  <w:proofErr w:type="spellStart"/>
            <w:r>
              <w:rPr>
                <w:rFonts w:eastAsia="Verdana" w:cs="Verdana"/>
                <w:color w:val="000000"/>
              </w:rPr>
              <w:t>Не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учитывает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при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развитии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художественного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образа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рамок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сцены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за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пределами</w:t>
            </w:r>
            <w:proofErr w:type="spellEnd"/>
            <w:r>
              <w:rPr>
                <w:rFonts w:eastAsia="Verdana" w:cs="Verdana"/>
                <w:color w:val="000000"/>
              </w:rPr>
              <w:t xml:space="preserve">, </w:t>
            </w:r>
            <w:proofErr w:type="spellStart"/>
            <w:r>
              <w:rPr>
                <w:rFonts w:eastAsia="Verdana" w:cs="Verdana"/>
                <w:color w:val="000000"/>
              </w:rPr>
              <w:t>которых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действие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</w:t>
            </w:r>
            <w:proofErr w:type="spellStart"/>
            <w:r>
              <w:rPr>
                <w:rFonts w:eastAsia="Verdana" w:cs="Verdana"/>
                <w:color w:val="000000"/>
              </w:rPr>
              <w:t>прекращается</w:t>
            </w:r>
            <w:proofErr w:type="spellEnd"/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  <w:spacing w:before="100" w:after="100"/>
            </w:pPr>
            <w:r>
              <w:rPr>
                <w:rFonts w:eastAsia="Verdana" w:cs="Verdana"/>
                <w:b/>
                <w:bCs/>
                <w:caps/>
              </w:rPr>
              <w:t>сценическое обаяние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b/>
                <w:bCs/>
                <w:color w:val="000000"/>
              </w:rPr>
            </w:pP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  <w:ind w:left="27" w:right="-3"/>
            </w:pPr>
            <w:r>
              <w:rPr>
                <w:rFonts w:eastAsia="Verdana" w:cs="Verdana"/>
                <w:lang w:val="ru-RU"/>
              </w:rPr>
              <w:t>З</w:t>
            </w:r>
            <w:proofErr w:type="spellStart"/>
            <w:r>
              <w:rPr>
                <w:rFonts w:eastAsia="Verdana" w:cs="Verdana"/>
              </w:rPr>
              <w:t>аставляет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интуитивно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интересоваться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своей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личностью</w:t>
            </w:r>
            <w:proofErr w:type="spellEnd"/>
            <w:r>
              <w:rPr>
                <w:rFonts w:eastAsia="Verdana" w:cs="Verdana"/>
              </w:rPr>
              <w:t xml:space="preserve">, </w:t>
            </w:r>
            <w:proofErr w:type="spellStart"/>
            <w:r>
              <w:rPr>
                <w:rFonts w:eastAsia="Verdana" w:cs="Verdana"/>
              </w:rPr>
              <w:t>характером</w:t>
            </w:r>
            <w:proofErr w:type="spellEnd"/>
            <w:r>
              <w:rPr>
                <w:rFonts w:eastAsia="Verdana" w:cs="Verdana"/>
              </w:rPr>
              <w:t xml:space="preserve">, </w:t>
            </w:r>
            <w:proofErr w:type="spellStart"/>
            <w:r>
              <w:rPr>
                <w:rFonts w:eastAsia="Verdana" w:cs="Verdana"/>
              </w:rPr>
              <w:t>своеобразием</w:t>
            </w:r>
            <w:proofErr w:type="spellEnd"/>
            <w:r>
              <w:rPr>
                <w:rFonts w:eastAsia="Verdana" w:cs="Verdana"/>
              </w:rPr>
              <w:t>.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Х</w:t>
            </w: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  <w:rPr>
                <w:rFonts w:eastAsia="Verdana" w:cs="Verdana"/>
              </w:rPr>
            </w:pPr>
            <w:proofErr w:type="spellStart"/>
            <w:r>
              <w:rPr>
                <w:rFonts w:eastAsia="Verdana" w:cs="Verdana"/>
              </w:rPr>
              <w:t>Оказывает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фрагментарное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непосредственное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влияние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на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визуальное</w:t>
            </w:r>
            <w:proofErr w:type="spellEnd"/>
            <w:r>
              <w:rPr>
                <w:rFonts w:eastAsia="Verdana" w:cs="Verdana"/>
              </w:rPr>
              <w:t xml:space="preserve"> и </w:t>
            </w:r>
            <w:proofErr w:type="spellStart"/>
            <w:r>
              <w:rPr>
                <w:rFonts w:eastAsia="Verdana" w:cs="Verdana"/>
              </w:rPr>
              <w:t>эмоциональное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восприятие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происходящих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событий</w:t>
            </w:r>
            <w:proofErr w:type="spellEnd"/>
            <w:r>
              <w:rPr>
                <w:rFonts w:eastAsia="Verdana" w:cs="Verdana"/>
              </w:rPr>
              <w:t>.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Х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  <w:rPr>
                <w:rFonts w:eastAsia="Verdana" w:cs="Verdana"/>
              </w:rPr>
            </w:pPr>
            <w:proofErr w:type="spellStart"/>
            <w:r>
              <w:rPr>
                <w:rFonts w:eastAsia="Verdana" w:cs="Verdana"/>
              </w:rPr>
              <w:t>Эффективно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строит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коммуникацию</w:t>
            </w:r>
            <w:proofErr w:type="spellEnd"/>
            <w:r>
              <w:rPr>
                <w:rFonts w:eastAsia="Verdana" w:cs="Verdana"/>
              </w:rPr>
              <w:t xml:space="preserve">, </w:t>
            </w:r>
            <w:proofErr w:type="spellStart"/>
            <w:r>
              <w:rPr>
                <w:rFonts w:eastAsia="Verdana" w:cs="Verdana"/>
              </w:rPr>
              <w:t>достигает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ее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целей</w:t>
            </w:r>
            <w:proofErr w:type="spellEnd"/>
            <w:r>
              <w:rPr>
                <w:rFonts w:eastAsia="Verdana" w:cs="Verdana"/>
              </w:rPr>
              <w:t xml:space="preserve">, </w:t>
            </w:r>
            <w:proofErr w:type="spellStart"/>
            <w:r>
              <w:rPr>
                <w:rFonts w:eastAsia="Verdana" w:cs="Verdana"/>
              </w:rPr>
              <w:t>но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не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достаточно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полно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разъясняет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информацию</w:t>
            </w:r>
            <w:proofErr w:type="spellEnd"/>
            <w:r>
              <w:rPr>
                <w:rFonts w:eastAsia="Verdana" w:cs="Verdana"/>
              </w:rPr>
              <w:t xml:space="preserve"> и </w:t>
            </w:r>
            <w:proofErr w:type="spellStart"/>
            <w:r>
              <w:rPr>
                <w:rFonts w:eastAsia="Verdana" w:cs="Verdana"/>
              </w:rPr>
              <w:t>воодушевляет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других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людей</w:t>
            </w:r>
            <w:proofErr w:type="spellEnd"/>
            <w:r>
              <w:rPr>
                <w:rFonts w:eastAsia="Verdana" w:cs="Verdana"/>
              </w:rPr>
              <w:t xml:space="preserve">, </w:t>
            </w:r>
            <w:proofErr w:type="spellStart"/>
            <w:r>
              <w:rPr>
                <w:rFonts w:eastAsia="Verdana" w:cs="Verdana"/>
              </w:rPr>
              <w:t>слабо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удерживает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на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себе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внимание</w:t>
            </w:r>
            <w:proofErr w:type="spellEnd"/>
            <w:r>
              <w:rPr>
                <w:rFonts w:eastAsia="Verdana" w:cs="Verdana"/>
              </w:rPr>
              <w:t>.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Х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</w:tr>
      <w:tr w:rsidR="00346DB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  <w:rPr>
                <w:rFonts w:eastAsia="Verdana" w:cs="Verdana"/>
              </w:rPr>
            </w:pPr>
            <w:proofErr w:type="spellStart"/>
            <w:r>
              <w:rPr>
                <w:rFonts w:eastAsia="Verdana" w:cs="Verdana"/>
              </w:rPr>
              <w:t>Отсутствует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эмоциональная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заразительность</w:t>
            </w:r>
            <w:proofErr w:type="spellEnd"/>
            <w:r>
              <w:rPr>
                <w:rFonts w:eastAsia="Verdana" w:cs="Verdana"/>
              </w:rPr>
              <w:t xml:space="preserve"> и </w:t>
            </w:r>
            <w:proofErr w:type="spellStart"/>
            <w:r>
              <w:rPr>
                <w:rFonts w:eastAsia="Verdana" w:cs="Verdana"/>
              </w:rPr>
              <w:t>сценическое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обаяние</w:t>
            </w:r>
            <w:proofErr w:type="spellEnd"/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2C69F3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Х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>
            <w:pPr>
              <w:pStyle w:val="Standard"/>
              <w:autoSpaceDE w:val="0"/>
              <w:spacing w:before="100" w:after="100"/>
              <w:rPr>
                <w:rFonts w:eastAsia="Verdana" w:cs="Verdana"/>
                <w:color w:val="000000"/>
              </w:rPr>
            </w:pPr>
          </w:p>
        </w:tc>
      </w:tr>
    </w:tbl>
    <w:p w:rsidR="00346DBB" w:rsidRDefault="00346DBB">
      <w:pPr>
        <w:pStyle w:val="Standard"/>
        <w:tabs>
          <w:tab w:val="left" w:pos="360"/>
        </w:tabs>
        <w:autoSpaceDE w:val="0"/>
        <w:ind w:left="360"/>
        <w:rPr>
          <w:rFonts w:ascii="Verdana" w:eastAsia="Verdana" w:hAnsi="Verdana" w:cs="Verdana"/>
        </w:rPr>
      </w:pPr>
    </w:p>
    <w:p w:rsidR="00346DBB" w:rsidRDefault="002C69F3">
      <w:pPr>
        <w:pStyle w:val="Standard"/>
        <w:tabs>
          <w:tab w:val="left" w:pos="360"/>
          <w:tab w:val="left" w:pos="720"/>
        </w:tabs>
        <w:autoSpaceDE w:val="0"/>
        <w:ind w:left="720" w:hanging="360"/>
        <w:jc w:val="center"/>
      </w:pPr>
      <w:r>
        <w:rPr>
          <w:rFonts w:eastAsia="Times New Roman CYR" w:cs="Times New Roman CYR"/>
          <w:b/>
          <w:bCs/>
        </w:rPr>
        <w:t>9.</w:t>
      </w:r>
      <w:r>
        <w:rPr>
          <w:rFonts w:eastAsia="Times New Roman CYR" w:cs="Times New Roman CYR"/>
          <w:b/>
          <w:bCs/>
        </w:rPr>
        <w:tab/>
      </w:r>
      <w:proofErr w:type="spellStart"/>
      <w:r>
        <w:rPr>
          <w:rFonts w:eastAsia="Verdana" w:cs="Verdana"/>
          <w:b/>
          <w:bCs/>
        </w:rPr>
        <w:t>Подведение</w:t>
      </w:r>
      <w:proofErr w:type="spellEnd"/>
      <w:r>
        <w:rPr>
          <w:rFonts w:eastAsia="Verdana" w:cs="Verdana"/>
          <w:b/>
          <w:bCs/>
        </w:rPr>
        <w:t xml:space="preserve"> </w:t>
      </w:r>
      <w:proofErr w:type="spellStart"/>
      <w:r>
        <w:rPr>
          <w:rFonts w:eastAsia="Verdana" w:cs="Verdana"/>
          <w:b/>
          <w:bCs/>
        </w:rPr>
        <w:t>итогов</w:t>
      </w:r>
      <w:proofErr w:type="spellEnd"/>
      <w:r>
        <w:rPr>
          <w:rFonts w:eastAsia="Verdana" w:cs="Verdana"/>
          <w:b/>
          <w:bCs/>
        </w:rPr>
        <w:t xml:space="preserve"> </w:t>
      </w:r>
      <w:proofErr w:type="spellStart"/>
      <w:r>
        <w:rPr>
          <w:rFonts w:eastAsia="Verdana" w:cs="Verdana"/>
          <w:b/>
          <w:bCs/>
        </w:rPr>
        <w:t>конкурса</w:t>
      </w:r>
      <w:proofErr w:type="spellEnd"/>
    </w:p>
    <w:p w:rsidR="00346DBB" w:rsidRDefault="002C69F3">
      <w:pPr>
        <w:pStyle w:val="Standard"/>
        <w:tabs>
          <w:tab w:val="left" w:pos="360"/>
        </w:tabs>
        <w:autoSpaceDE w:val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</w:t>
      </w:r>
    </w:p>
    <w:p w:rsidR="00346DBB" w:rsidRDefault="002C69F3">
      <w:pPr>
        <w:pStyle w:val="Standard"/>
        <w:tabs>
          <w:tab w:val="left" w:pos="360"/>
        </w:tabs>
        <w:autoSpaceDE w:val="0"/>
        <w:ind w:firstLine="720"/>
        <w:jc w:val="both"/>
        <w:rPr>
          <w:rFonts w:eastAsia="Verdana" w:cs="Verdana"/>
        </w:rPr>
      </w:pPr>
      <w:r>
        <w:rPr>
          <w:rFonts w:eastAsia="Verdana" w:cs="Verdana"/>
        </w:rPr>
        <w:t xml:space="preserve"> В </w:t>
      </w:r>
      <w:proofErr w:type="spellStart"/>
      <w:r>
        <w:rPr>
          <w:rFonts w:eastAsia="Verdana" w:cs="Verdana"/>
        </w:rPr>
        <w:t>каждой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секции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жюри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выбирает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лучшие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выступления</w:t>
      </w:r>
      <w:proofErr w:type="spellEnd"/>
      <w:r>
        <w:rPr>
          <w:rFonts w:eastAsia="Verdana" w:cs="Verdana"/>
        </w:rPr>
        <w:t xml:space="preserve">. </w:t>
      </w:r>
      <w:proofErr w:type="spellStart"/>
      <w:r>
        <w:rPr>
          <w:rFonts w:eastAsia="Verdana" w:cs="Verdana"/>
        </w:rPr>
        <w:t>Исполнители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данных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выступлений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становятся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лауреатами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конкурса</w:t>
      </w:r>
      <w:proofErr w:type="spellEnd"/>
      <w:r>
        <w:rPr>
          <w:rFonts w:eastAsia="Verdana" w:cs="Verdana"/>
        </w:rPr>
        <w:t xml:space="preserve"> и </w:t>
      </w:r>
      <w:proofErr w:type="spellStart"/>
      <w:r>
        <w:rPr>
          <w:rFonts w:eastAsia="Verdana" w:cs="Verdana"/>
        </w:rPr>
        <w:t>награждаются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специальными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дипломами</w:t>
      </w:r>
      <w:proofErr w:type="spellEnd"/>
      <w:r>
        <w:rPr>
          <w:rFonts w:eastAsia="Verdana" w:cs="Verdana"/>
        </w:rPr>
        <w:t>.</w:t>
      </w:r>
    </w:p>
    <w:p w:rsidR="00346DBB" w:rsidRDefault="00346DBB">
      <w:pPr>
        <w:pStyle w:val="Standard"/>
        <w:tabs>
          <w:tab w:val="left" w:pos="360"/>
        </w:tabs>
        <w:autoSpaceDE w:val="0"/>
        <w:jc w:val="both"/>
        <w:rPr>
          <w:rFonts w:ascii="Verdana" w:eastAsia="Verdana" w:hAnsi="Verdana" w:cs="Verdana"/>
        </w:rPr>
      </w:pPr>
    </w:p>
    <w:p w:rsidR="00346DBB" w:rsidRDefault="002C69F3">
      <w:pPr>
        <w:pStyle w:val="Standard"/>
        <w:tabs>
          <w:tab w:val="left" w:pos="360"/>
          <w:tab w:val="left" w:pos="720"/>
        </w:tabs>
        <w:autoSpaceDE w:val="0"/>
        <w:jc w:val="center"/>
      </w:pPr>
      <w:r>
        <w:rPr>
          <w:rFonts w:eastAsia="Times New Roman CYR" w:cs="Times New Roman CYR"/>
          <w:b/>
          <w:bCs/>
        </w:rPr>
        <w:t>10.</w:t>
      </w:r>
      <w:r>
        <w:rPr>
          <w:rFonts w:eastAsia="Times New Roman CYR" w:cs="Times New Roman CYR"/>
          <w:b/>
          <w:bCs/>
        </w:rPr>
        <w:tab/>
      </w:r>
      <w:proofErr w:type="spellStart"/>
      <w:r>
        <w:rPr>
          <w:rFonts w:eastAsia="Verdana" w:cs="Verdana"/>
          <w:b/>
          <w:bCs/>
        </w:rPr>
        <w:t>Жюри</w:t>
      </w:r>
      <w:proofErr w:type="spellEnd"/>
      <w:r>
        <w:rPr>
          <w:rFonts w:eastAsia="Verdana" w:cs="Verdana"/>
          <w:b/>
          <w:bCs/>
        </w:rPr>
        <w:t xml:space="preserve"> </w:t>
      </w:r>
      <w:proofErr w:type="spellStart"/>
      <w:r>
        <w:rPr>
          <w:rFonts w:eastAsia="Verdana" w:cs="Verdana"/>
          <w:b/>
          <w:bCs/>
        </w:rPr>
        <w:t>конкурса</w:t>
      </w:r>
      <w:proofErr w:type="spellEnd"/>
    </w:p>
    <w:p w:rsidR="00346DBB" w:rsidRDefault="002C69F3">
      <w:pPr>
        <w:pStyle w:val="Standard"/>
        <w:tabs>
          <w:tab w:val="left" w:pos="360"/>
        </w:tabs>
        <w:autoSpaceDE w:val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</w:t>
      </w:r>
    </w:p>
    <w:p w:rsidR="00346DBB" w:rsidRDefault="002C69F3">
      <w:pPr>
        <w:pStyle w:val="Standard"/>
        <w:tabs>
          <w:tab w:val="left" w:pos="360"/>
        </w:tabs>
        <w:autoSpaceDE w:val="0"/>
        <w:ind w:firstLine="720"/>
        <w:jc w:val="both"/>
        <w:rPr>
          <w:rFonts w:eastAsia="Verdana" w:cs="Verdana"/>
        </w:rPr>
      </w:pPr>
      <w:proofErr w:type="spellStart"/>
      <w:r>
        <w:rPr>
          <w:rFonts w:eastAsia="Verdana" w:cs="Verdana"/>
        </w:rPr>
        <w:t>Состав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жюри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конкурса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формируется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из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ведущих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преподавателей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университета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по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соответствующему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направлению</w:t>
      </w:r>
      <w:proofErr w:type="spellEnd"/>
      <w:r>
        <w:rPr>
          <w:rFonts w:eastAsia="Verdana" w:cs="Verdana"/>
        </w:rPr>
        <w:t xml:space="preserve"> и </w:t>
      </w:r>
      <w:proofErr w:type="spellStart"/>
      <w:r>
        <w:rPr>
          <w:rFonts w:eastAsia="Verdana" w:cs="Verdana"/>
        </w:rPr>
        <w:t>представителей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творческой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элиты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Ас</w:t>
      </w:r>
      <w:r>
        <w:rPr>
          <w:rFonts w:eastAsia="Verdana" w:cs="Verdana"/>
        </w:rPr>
        <w:t>траханской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области</w:t>
      </w:r>
      <w:proofErr w:type="spellEnd"/>
      <w:r>
        <w:rPr>
          <w:rFonts w:eastAsia="Verdana" w:cs="Verdana"/>
        </w:rPr>
        <w:t>.</w:t>
      </w:r>
    </w:p>
    <w:p w:rsidR="00346DBB" w:rsidRDefault="00346DBB">
      <w:pPr>
        <w:pStyle w:val="Standard"/>
        <w:tabs>
          <w:tab w:val="left" w:pos="360"/>
        </w:tabs>
        <w:autoSpaceDE w:val="0"/>
        <w:ind w:firstLine="720"/>
        <w:jc w:val="both"/>
        <w:rPr>
          <w:rFonts w:ascii="Verdana" w:eastAsia="Verdana" w:hAnsi="Verdana" w:cs="Verdana"/>
        </w:rPr>
      </w:pPr>
    </w:p>
    <w:p w:rsidR="00346DBB" w:rsidRDefault="00346DBB">
      <w:pPr>
        <w:pStyle w:val="Standard"/>
        <w:tabs>
          <w:tab w:val="left" w:pos="360"/>
        </w:tabs>
        <w:autoSpaceDE w:val="0"/>
        <w:ind w:firstLine="720"/>
        <w:jc w:val="both"/>
        <w:rPr>
          <w:rFonts w:ascii="Verdana" w:eastAsia="Verdana" w:hAnsi="Verdana" w:cs="Verdana"/>
        </w:rPr>
      </w:pPr>
    </w:p>
    <w:p w:rsidR="00346DBB" w:rsidRDefault="00346DBB">
      <w:pPr>
        <w:pStyle w:val="Standard"/>
        <w:tabs>
          <w:tab w:val="left" w:pos="360"/>
        </w:tabs>
        <w:autoSpaceDE w:val="0"/>
        <w:ind w:firstLine="720"/>
        <w:jc w:val="both"/>
        <w:rPr>
          <w:rFonts w:ascii="Verdana" w:eastAsia="Verdana" w:hAnsi="Verdana" w:cs="Verdana"/>
        </w:rPr>
      </w:pPr>
    </w:p>
    <w:p w:rsidR="00346DBB" w:rsidRDefault="00346DBB">
      <w:pPr>
        <w:pStyle w:val="Standard"/>
        <w:tabs>
          <w:tab w:val="left" w:pos="360"/>
        </w:tabs>
        <w:autoSpaceDE w:val="0"/>
        <w:ind w:firstLine="720"/>
        <w:jc w:val="both"/>
        <w:rPr>
          <w:rFonts w:ascii="Verdana" w:eastAsia="Verdana" w:hAnsi="Verdana" w:cs="Verdana"/>
        </w:rPr>
      </w:pPr>
    </w:p>
    <w:p w:rsidR="00346DBB" w:rsidRDefault="00346DBB">
      <w:pPr>
        <w:pStyle w:val="Standard"/>
        <w:tabs>
          <w:tab w:val="left" w:pos="360"/>
        </w:tabs>
        <w:autoSpaceDE w:val="0"/>
        <w:ind w:firstLine="720"/>
        <w:jc w:val="both"/>
        <w:rPr>
          <w:rFonts w:ascii="Verdana" w:eastAsia="Verdana" w:hAnsi="Verdana" w:cs="Verdana"/>
        </w:rPr>
      </w:pPr>
    </w:p>
    <w:p w:rsidR="00346DBB" w:rsidRDefault="00346DBB">
      <w:pPr>
        <w:pStyle w:val="Standard"/>
        <w:tabs>
          <w:tab w:val="left" w:pos="360"/>
        </w:tabs>
        <w:autoSpaceDE w:val="0"/>
        <w:ind w:firstLine="720"/>
        <w:jc w:val="both"/>
        <w:rPr>
          <w:rFonts w:ascii="Verdana" w:eastAsia="Verdana" w:hAnsi="Verdana" w:cs="Verdana"/>
        </w:rPr>
      </w:pPr>
    </w:p>
    <w:p w:rsidR="00346DBB" w:rsidRDefault="00346DBB">
      <w:pPr>
        <w:pStyle w:val="Standard"/>
        <w:tabs>
          <w:tab w:val="left" w:pos="360"/>
        </w:tabs>
        <w:autoSpaceDE w:val="0"/>
        <w:ind w:firstLine="720"/>
        <w:jc w:val="both"/>
        <w:rPr>
          <w:rFonts w:ascii="Verdana" w:eastAsia="Verdana" w:hAnsi="Verdana" w:cs="Verdana"/>
        </w:rPr>
      </w:pPr>
    </w:p>
    <w:p w:rsidR="00346DBB" w:rsidRDefault="002C69F3">
      <w:pPr>
        <w:pStyle w:val="Standard"/>
        <w:tabs>
          <w:tab w:val="left" w:pos="360"/>
        </w:tabs>
        <w:autoSpaceDE w:val="0"/>
        <w:ind w:firstLine="720"/>
        <w:jc w:val="both"/>
        <w:rPr>
          <w:rFonts w:eastAsia="Verdana" w:cs="Verdana"/>
          <w:lang w:val="ru-RU"/>
        </w:rPr>
      </w:pPr>
      <w:r>
        <w:rPr>
          <w:rFonts w:eastAsia="Verdana" w:cs="Verdana"/>
          <w:lang w:val="ru-RU"/>
        </w:rPr>
        <w:t xml:space="preserve">Декан </w:t>
      </w:r>
      <w:proofErr w:type="spellStart"/>
      <w:r>
        <w:rPr>
          <w:rFonts w:eastAsia="Verdana" w:cs="Verdana"/>
          <w:lang w:val="ru-RU"/>
        </w:rPr>
        <w:t>ФПСРиФК</w:t>
      </w:r>
      <w:proofErr w:type="spellEnd"/>
      <w:r>
        <w:rPr>
          <w:rFonts w:eastAsia="Verdana" w:cs="Verdana"/>
          <w:lang w:val="ru-RU"/>
        </w:rPr>
        <w:t xml:space="preserve">                                                                               Г.В. </w:t>
      </w:r>
      <w:proofErr w:type="spellStart"/>
      <w:r>
        <w:rPr>
          <w:rFonts w:eastAsia="Verdana" w:cs="Verdana"/>
          <w:lang w:val="ru-RU"/>
        </w:rPr>
        <w:t>Палаткина</w:t>
      </w:r>
      <w:proofErr w:type="spellEnd"/>
    </w:p>
    <w:p w:rsidR="00346DBB" w:rsidRDefault="002C69F3">
      <w:pPr>
        <w:pStyle w:val="Standard"/>
        <w:tabs>
          <w:tab w:val="left" w:pos="360"/>
        </w:tabs>
        <w:autoSpaceDE w:val="0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346DBB" w:rsidRDefault="00346DBB">
      <w:pPr>
        <w:pStyle w:val="Standard"/>
        <w:tabs>
          <w:tab w:val="left" w:pos="360"/>
        </w:tabs>
        <w:autoSpaceDE w:val="0"/>
        <w:ind w:firstLine="720"/>
        <w:jc w:val="both"/>
        <w:rPr>
          <w:rFonts w:ascii="Verdana" w:eastAsia="Verdana" w:hAnsi="Verdana" w:cs="Verdana"/>
        </w:rPr>
      </w:pPr>
    </w:p>
    <w:p w:rsidR="00346DBB" w:rsidRDefault="00346DBB">
      <w:pPr>
        <w:pStyle w:val="Standard"/>
        <w:tabs>
          <w:tab w:val="left" w:pos="360"/>
        </w:tabs>
        <w:autoSpaceDE w:val="0"/>
        <w:ind w:firstLine="720"/>
        <w:jc w:val="both"/>
        <w:rPr>
          <w:rFonts w:ascii="Verdana" w:eastAsia="Verdana" w:hAnsi="Verdana" w:cs="Verdana"/>
        </w:rPr>
      </w:pPr>
    </w:p>
    <w:p w:rsidR="00346DBB" w:rsidRDefault="00346DBB">
      <w:pPr>
        <w:pStyle w:val="Standard"/>
        <w:tabs>
          <w:tab w:val="left" w:pos="360"/>
        </w:tabs>
        <w:autoSpaceDE w:val="0"/>
        <w:ind w:firstLine="720"/>
        <w:jc w:val="both"/>
        <w:rPr>
          <w:rFonts w:ascii="Verdana" w:eastAsia="Verdana" w:hAnsi="Verdana" w:cs="Verdana"/>
        </w:rPr>
      </w:pPr>
    </w:p>
    <w:p w:rsidR="00346DBB" w:rsidRDefault="00346DBB">
      <w:pPr>
        <w:pStyle w:val="Standard"/>
        <w:tabs>
          <w:tab w:val="left" w:pos="360"/>
        </w:tabs>
        <w:autoSpaceDE w:val="0"/>
        <w:ind w:firstLine="720"/>
        <w:jc w:val="both"/>
        <w:rPr>
          <w:rFonts w:ascii="tahoma, arial, verdana, sans-se" w:hAnsi="tahoma, arial, verdana, sans-se"/>
          <w:color w:val="000000"/>
          <w:sz w:val="18"/>
        </w:rPr>
      </w:pPr>
    </w:p>
    <w:sectPr w:rsidR="00346DB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F3" w:rsidRDefault="002C69F3">
      <w:r>
        <w:separator/>
      </w:r>
    </w:p>
  </w:endnote>
  <w:endnote w:type="continuationSeparator" w:id="0">
    <w:p w:rsidR="002C69F3" w:rsidRDefault="002C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, arial, verdana, sans-s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F3" w:rsidRDefault="002C69F3">
      <w:r>
        <w:rPr>
          <w:color w:val="000000"/>
        </w:rPr>
        <w:separator/>
      </w:r>
    </w:p>
  </w:footnote>
  <w:footnote w:type="continuationSeparator" w:id="0">
    <w:p w:rsidR="002C69F3" w:rsidRDefault="002C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9B6"/>
    <w:multiLevelType w:val="multilevel"/>
    <w:tmpl w:val="298E937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32D1F92"/>
    <w:multiLevelType w:val="multilevel"/>
    <w:tmpl w:val="CEC4CDD0"/>
    <w:lvl w:ilvl="0">
      <w:numFmt w:val="bullet"/>
      <w:lvlText w:val="-"/>
      <w:lvlJc w:val="left"/>
      <w:pPr>
        <w:ind w:left="720" w:hanging="360"/>
      </w:pPr>
      <w:rPr>
        <w:rFonts w:ascii="Times New Roman CYR" w:eastAsia="Times New Roman CYR" w:hAnsi="Times New Roman CYR" w:cs="Times New Roman CY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9A444AA"/>
    <w:multiLevelType w:val="multilevel"/>
    <w:tmpl w:val="EB78F03E"/>
    <w:lvl w:ilvl="0">
      <w:start w:val="7"/>
      <w:numFmt w:val="decimal"/>
      <w:lvlText w:val="%1.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6DBB"/>
    <w:rsid w:val="001B5515"/>
    <w:rsid w:val="002C69F3"/>
    <w:rsid w:val="00346DBB"/>
    <w:rsid w:val="0039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0"/>
    <w:next w:val="Textbody"/>
    <w:pPr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7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0"/>
    <w:next w:val="Textbody"/>
    <w:pPr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7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Креативный</dc:creator>
  <cp:lastModifiedBy>Креативный</cp:lastModifiedBy>
  <cp:revision>2</cp:revision>
  <cp:lastPrinted>2013-09-10T14:24:00Z</cp:lastPrinted>
  <dcterms:created xsi:type="dcterms:W3CDTF">2013-10-22T08:41:00Z</dcterms:created>
  <dcterms:modified xsi:type="dcterms:W3CDTF">2013-10-22T08:41:00Z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