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22" w:rsidRDefault="006C4F22" w:rsidP="006C4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083">
        <w:rPr>
          <w:rFonts w:ascii="Times New Roman" w:hAnsi="Times New Roman" w:cs="Times New Roman"/>
          <w:sz w:val="28"/>
          <w:szCs w:val="28"/>
        </w:rPr>
        <w:t xml:space="preserve">Лист оценки </w:t>
      </w:r>
      <w:proofErr w:type="spellStart"/>
      <w:r w:rsidRPr="00C7408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74083">
        <w:rPr>
          <w:rFonts w:ascii="Times New Roman" w:hAnsi="Times New Roman" w:cs="Times New Roman"/>
          <w:sz w:val="28"/>
          <w:szCs w:val="28"/>
        </w:rPr>
        <w:t xml:space="preserve"> компетенций </w:t>
      </w:r>
    </w:p>
    <w:p w:rsidR="006C4F22" w:rsidRPr="00C74083" w:rsidRDefault="006C4F22" w:rsidP="006C4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083">
        <w:rPr>
          <w:rFonts w:ascii="Times New Roman" w:hAnsi="Times New Roman" w:cs="Times New Roman"/>
          <w:sz w:val="28"/>
          <w:szCs w:val="28"/>
        </w:rPr>
        <w:t xml:space="preserve">по итогам производственной практики </w:t>
      </w:r>
    </w:p>
    <w:p w:rsidR="006C4F22" w:rsidRPr="00391C5A" w:rsidRDefault="006C4F22" w:rsidP="006C4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050146 «Преподавание в начальных классах»</w:t>
      </w:r>
      <w:r w:rsidRPr="00F20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F22" w:rsidRDefault="006C4F22" w:rsidP="006C4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курс,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ПМ 01.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Преподавание по программам начального общего образования)</w:t>
      </w:r>
      <w:proofErr w:type="gramEnd"/>
    </w:p>
    <w:p w:rsidR="006C4F22" w:rsidRDefault="006C4F22" w:rsidP="006C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студента___________________________________</w:t>
      </w:r>
    </w:p>
    <w:p w:rsidR="006C4F22" w:rsidRDefault="006C4F22" w:rsidP="006C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Группа___________________________________________</w:t>
      </w:r>
    </w:p>
    <w:p w:rsidR="006C4F22" w:rsidRPr="00F20C06" w:rsidRDefault="006C4F22" w:rsidP="006C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практики _____________________________</w:t>
      </w:r>
    </w:p>
    <w:tbl>
      <w:tblPr>
        <w:tblStyle w:val="a3"/>
        <w:tblW w:w="5029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931"/>
        <w:gridCol w:w="20"/>
        <w:gridCol w:w="840"/>
        <w:gridCol w:w="27"/>
        <w:gridCol w:w="809"/>
        <w:gridCol w:w="42"/>
        <w:gridCol w:w="656"/>
        <w:gridCol w:w="763"/>
        <w:gridCol w:w="716"/>
        <w:gridCol w:w="137"/>
        <w:gridCol w:w="572"/>
        <w:gridCol w:w="139"/>
        <w:gridCol w:w="55"/>
        <w:gridCol w:w="656"/>
        <w:gridCol w:w="137"/>
        <w:gridCol w:w="632"/>
        <w:gridCol w:w="80"/>
        <w:gridCol w:w="840"/>
      </w:tblGrid>
      <w:tr w:rsidR="006C4F22" w:rsidTr="00322F9C">
        <w:trPr>
          <w:trHeight w:val="857"/>
        </w:trPr>
        <w:tc>
          <w:tcPr>
            <w:tcW w:w="1778" w:type="pct"/>
            <w:vMerge w:val="restar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(освоенные ПК)</w:t>
            </w:r>
          </w:p>
        </w:tc>
        <w:tc>
          <w:tcPr>
            <w:tcW w:w="1083" w:type="pct"/>
            <w:gridSpan w:val="6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студента</w:t>
            </w:r>
          </w:p>
        </w:tc>
        <w:tc>
          <w:tcPr>
            <w:tcW w:w="990" w:type="pct"/>
            <w:gridSpan w:val="4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работодателя </w:t>
            </w:r>
          </w:p>
        </w:tc>
        <w:tc>
          <w:tcPr>
            <w:tcW w:w="1149" w:type="pct"/>
            <w:gridSpan w:val="7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преподавателя</w:t>
            </w:r>
          </w:p>
        </w:tc>
      </w:tr>
      <w:tr w:rsidR="006C4F22" w:rsidTr="00322F9C">
        <w:trPr>
          <w:trHeight w:val="429"/>
        </w:trPr>
        <w:tc>
          <w:tcPr>
            <w:tcW w:w="1778" w:type="pct"/>
            <w:vMerge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pct"/>
            <w:gridSpan w:val="17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</w:tr>
      <w:tr w:rsidR="006C4F22" w:rsidTr="00322F9C">
        <w:trPr>
          <w:cantSplit/>
          <w:trHeight w:val="1134"/>
        </w:trPr>
        <w:tc>
          <w:tcPr>
            <w:tcW w:w="1778" w:type="pct"/>
            <w:vMerge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pct"/>
            <w:gridSpan w:val="3"/>
            <w:textDirection w:val="btLr"/>
          </w:tcPr>
          <w:p w:rsidR="006C4F22" w:rsidRPr="00215F77" w:rsidRDefault="006C4F22" w:rsidP="00322F9C">
            <w:pPr>
              <w:rPr>
                <w:rFonts w:ascii="Times New Roman" w:hAnsi="Times New Roman" w:cs="Times New Roman"/>
              </w:rPr>
            </w:pPr>
            <w:r w:rsidRPr="00215F77">
              <w:rPr>
                <w:rFonts w:ascii="Times New Roman" w:hAnsi="Times New Roman" w:cs="Times New Roman"/>
              </w:rPr>
              <w:t>Низкий балл</w:t>
            </w:r>
          </w:p>
        </w:tc>
        <w:tc>
          <w:tcPr>
            <w:tcW w:w="385" w:type="pct"/>
            <w:gridSpan w:val="2"/>
            <w:textDirection w:val="btLr"/>
          </w:tcPr>
          <w:p w:rsidR="006C4F22" w:rsidRPr="00215F77" w:rsidRDefault="006C4F22" w:rsidP="0032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297" w:type="pct"/>
            <w:textDirection w:val="btLr"/>
          </w:tcPr>
          <w:p w:rsidR="006C4F22" w:rsidRPr="00215F77" w:rsidRDefault="006C4F22" w:rsidP="0032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балл</w:t>
            </w:r>
          </w:p>
        </w:tc>
        <w:tc>
          <w:tcPr>
            <w:tcW w:w="345" w:type="pct"/>
            <w:textDirection w:val="btLr"/>
          </w:tcPr>
          <w:p w:rsidR="006C4F22" w:rsidRPr="00215F77" w:rsidRDefault="006C4F22" w:rsidP="0032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балл</w:t>
            </w:r>
          </w:p>
        </w:tc>
        <w:tc>
          <w:tcPr>
            <w:tcW w:w="324" w:type="pct"/>
            <w:textDirection w:val="btLr"/>
          </w:tcPr>
          <w:p w:rsidR="006C4F22" w:rsidRPr="00215F77" w:rsidRDefault="006C4F22" w:rsidP="0032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321" w:type="pct"/>
            <w:gridSpan w:val="2"/>
            <w:textDirection w:val="btLr"/>
          </w:tcPr>
          <w:p w:rsidR="006C4F22" w:rsidRPr="00215F77" w:rsidRDefault="006C4F22" w:rsidP="0032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балл</w:t>
            </w:r>
          </w:p>
        </w:tc>
        <w:tc>
          <w:tcPr>
            <w:tcW w:w="385" w:type="pct"/>
            <w:gridSpan w:val="3"/>
            <w:textDirection w:val="btLr"/>
          </w:tcPr>
          <w:p w:rsidR="006C4F22" w:rsidRPr="00215F77" w:rsidRDefault="006C4F22" w:rsidP="0032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балл</w:t>
            </w:r>
          </w:p>
        </w:tc>
        <w:tc>
          <w:tcPr>
            <w:tcW w:w="348" w:type="pct"/>
            <w:gridSpan w:val="2"/>
            <w:textDirection w:val="btLr"/>
          </w:tcPr>
          <w:p w:rsidR="006C4F22" w:rsidRPr="00215F77" w:rsidRDefault="006C4F22" w:rsidP="0032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416" w:type="pct"/>
            <w:gridSpan w:val="2"/>
            <w:textDirection w:val="btLr"/>
          </w:tcPr>
          <w:p w:rsidR="006C4F22" w:rsidRPr="00215F77" w:rsidRDefault="006C4F22" w:rsidP="0032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балл</w:t>
            </w:r>
          </w:p>
        </w:tc>
      </w:tr>
      <w:tr w:rsidR="006C4F22" w:rsidTr="00322F9C">
        <w:trPr>
          <w:trHeight w:val="1772"/>
        </w:trPr>
        <w:tc>
          <w:tcPr>
            <w:tcW w:w="1787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2085"/>
        </w:trPr>
        <w:tc>
          <w:tcPr>
            <w:tcW w:w="1787" w:type="pct"/>
            <w:gridSpan w:val="2"/>
          </w:tcPr>
          <w:p w:rsidR="006C4F22" w:rsidRPr="001909DB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1038"/>
        </w:trPr>
        <w:tc>
          <w:tcPr>
            <w:tcW w:w="1787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Оценивать риски и принимать решения в нестандартных ситуациях.</w:t>
            </w: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2122"/>
        </w:trPr>
        <w:tc>
          <w:tcPr>
            <w:tcW w:w="1787" w:type="pct"/>
            <w:gridSpan w:val="2"/>
          </w:tcPr>
          <w:p w:rsidR="006C4F22" w:rsidRPr="001909DB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2102"/>
        </w:trPr>
        <w:tc>
          <w:tcPr>
            <w:tcW w:w="1787" w:type="pct"/>
            <w:gridSpan w:val="2"/>
          </w:tcPr>
          <w:p w:rsidR="006C4F22" w:rsidRPr="001909DB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 xml:space="preserve"> 5. Использовать информационно-коммуникационные технологии для </w:t>
            </w:r>
            <w:proofErr w:type="gramStart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>совершен-</w:t>
            </w:r>
            <w:proofErr w:type="spellStart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>ствования</w:t>
            </w:r>
            <w:proofErr w:type="spellEnd"/>
            <w:proofErr w:type="gramEnd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деятельности.</w:t>
            </w: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1725"/>
        </w:trPr>
        <w:tc>
          <w:tcPr>
            <w:tcW w:w="1787" w:type="pct"/>
            <w:gridSpan w:val="2"/>
          </w:tcPr>
          <w:p w:rsidR="006C4F22" w:rsidRPr="001909DB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 xml:space="preserve">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2655"/>
        </w:trPr>
        <w:tc>
          <w:tcPr>
            <w:tcW w:w="1787" w:type="pct"/>
            <w:gridSpan w:val="2"/>
          </w:tcPr>
          <w:p w:rsidR="006C4F22" w:rsidRPr="001909DB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1515"/>
        </w:trPr>
        <w:tc>
          <w:tcPr>
            <w:tcW w:w="1787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 Осуществлять профилактику травматизма, обеспечивать охрану жизни и здоровья детей.</w:t>
            </w: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1623"/>
        </w:trPr>
        <w:tc>
          <w:tcPr>
            <w:tcW w:w="1787" w:type="pct"/>
            <w:gridSpan w:val="2"/>
          </w:tcPr>
          <w:p w:rsidR="006C4F22" w:rsidRPr="001909DB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 Строить профессиональную деятельность с соблюдением правовых норм и здоровья детей.</w:t>
            </w: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725"/>
        </w:trPr>
        <w:tc>
          <w:tcPr>
            <w:tcW w:w="1778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</w:t>
            </w:r>
            <w:r w:rsidRPr="000E3D91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цели и задачи, планировать уроки</w:t>
            </w:r>
          </w:p>
        </w:tc>
        <w:tc>
          <w:tcPr>
            <w:tcW w:w="401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gridSpan w:val="3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726"/>
        </w:trPr>
        <w:tc>
          <w:tcPr>
            <w:tcW w:w="1778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1.2.Проводить уроки.</w:t>
            </w:r>
          </w:p>
        </w:tc>
        <w:tc>
          <w:tcPr>
            <w:tcW w:w="401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gridSpan w:val="3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856"/>
        </w:trPr>
        <w:tc>
          <w:tcPr>
            <w:tcW w:w="1778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1.3. Осуществлять педагогический контроль, оценивать процесс и результаты обучения</w:t>
            </w:r>
          </w:p>
        </w:tc>
        <w:tc>
          <w:tcPr>
            <w:tcW w:w="401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gridSpan w:val="3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828"/>
        </w:trPr>
        <w:tc>
          <w:tcPr>
            <w:tcW w:w="1778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1.4. Анализировать уроки.</w:t>
            </w:r>
          </w:p>
        </w:tc>
        <w:tc>
          <w:tcPr>
            <w:tcW w:w="401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gridSpan w:val="3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1157"/>
        </w:trPr>
        <w:tc>
          <w:tcPr>
            <w:tcW w:w="1778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3.5. Вести документацию, обеспечивающую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общего образования</w:t>
            </w:r>
          </w:p>
        </w:tc>
        <w:tc>
          <w:tcPr>
            <w:tcW w:w="401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gridSpan w:val="3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F22" w:rsidRDefault="006C4F22" w:rsidP="006C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                                                       преподаватель руководитель практики</w:t>
      </w:r>
    </w:p>
    <w:p w:rsidR="006C4F22" w:rsidRDefault="006C4F22" w:rsidP="006C4F22"/>
    <w:p w:rsidR="006C4F22" w:rsidRDefault="006C4F22" w:rsidP="006C4F22"/>
    <w:p w:rsidR="006C4F22" w:rsidRDefault="006C4F22" w:rsidP="006C4F22"/>
    <w:p w:rsidR="006C4F22" w:rsidRDefault="006C4F22" w:rsidP="006C4F22"/>
    <w:p w:rsidR="006C4F22" w:rsidRDefault="006C4F22" w:rsidP="006C4F22"/>
    <w:p w:rsidR="006C4F22" w:rsidRDefault="006C4F22" w:rsidP="006C4F22"/>
    <w:p w:rsidR="006C4F22" w:rsidRDefault="006C4F22" w:rsidP="006C4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083">
        <w:rPr>
          <w:rFonts w:ascii="Times New Roman" w:hAnsi="Times New Roman" w:cs="Times New Roman"/>
          <w:sz w:val="28"/>
          <w:szCs w:val="28"/>
        </w:rPr>
        <w:lastRenderedPageBreak/>
        <w:t xml:space="preserve">Лист оценки </w:t>
      </w:r>
      <w:proofErr w:type="spellStart"/>
      <w:r w:rsidRPr="00C7408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74083">
        <w:rPr>
          <w:rFonts w:ascii="Times New Roman" w:hAnsi="Times New Roman" w:cs="Times New Roman"/>
          <w:sz w:val="28"/>
          <w:szCs w:val="28"/>
        </w:rPr>
        <w:t xml:space="preserve"> компетенций </w:t>
      </w:r>
    </w:p>
    <w:p w:rsidR="006C4F22" w:rsidRPr="00C74083" w:rsidRDefault="006C4F22" w:rsidP="006C4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083">
        <w:rPr>
          <w:rFonts w:ascii="Times New Roman" w:hAnsi="Times New Roman" w:cs="Times New Roman"/>
          <w:sz w:val="28"/>
          <w:szCs w:val="28"/>
        </w:rPr>
        <w:t xml:space="preserve">по итогам производственной практики </w:t>
      </w:r>
    </w:p>
    <w:p w:rsidR="006C4F22" w:rsidRPr="00391C5A" w:rsidRDefault="006C4F22" w:rsidP="006C4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050146 «Преподавание в начальных классах»</w:t>
      </w:r>
      <w:r w:rsidRPr="00F20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F22" w:rsidRDefault="006C4F22" w:rsidP="006C4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курс,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ПМ 03.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Классное руководство)</w:t>
      </w:r>
      <w:proofErr w:type="gramEnd"/>
    </w:p>
    <w:p w:rsidR="006C4F22" w:rsidRDefault="006C4F22" w:rsidP="006C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студента___________________________________</w:t>
      </w:r>
    </w:p>
    <w:p w:rsidR="006C4F22" w:rsidRDefault="006C4F22" w:rsidP="006C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Группа___________________________________________</w:t>
      </w:r>
    </w:p>
    <w:p w:rsidR="006C4F22" w:rsidRPr="00F20C06" w:rsidRDefault="006C4F22" w:rsidP="006C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практики _____________________________класс________________</w:t>
      </w:r>
    </w:p>
    <w:tbl>
      <w:tblPr>
        <w:tblStyle w:val="a3"/>
        <w:tblW w:w="5029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931"/>
        <w:gridCol w:w="20"/>
        <w:gridCol w:w="840"/>
        <w:gridCol w:w="27"/>
        <w:gridCol w:w="809"/>
        <w:gridCol w:w="42"/>
        <w:gridCol w:w="656"/>
        <w:gridCol w:w="763"/>
        <w:gridCol w:w="716"/>
        <w:gridCol w:w="137"/>
        <w:gridCol w:w="572"/>
        <w:gridCol w:w="139"/>
        <w:gridCol w:w="55"/>
        <w:gridCol w:w="656"/>
        <w:gridCol w:w="137"/>
        <w:gridCol w:w="632"/>
        <w:gridCol w:w="80"/>
        <w:gridCol w:w="840"/>
      </w:tblGrid>
      <w:tr w:rsidR="006C4F22" w:rsidTr="00322F9C">
        <w:trPr>
          <w:trHeight w:val="857"/>
        </w:trPr>
        <w:tc>
          <w:tcPr>
            <w:tcW w:w="1778" w:type="pct"/>
            <w:vMerge w:val="restar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(освоенные ПК)</w:t>
            </w:r>
          </w:p>
        </w:tc>
        <w:tc>
          <w:tcPr>
            <w:tcW w:w="1083" w:type="pct"/>
            <w:gridSpan w:val="6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студента</w:t>
            </w:r>
          </w:p>
        </w:tc>
        <w:tc>
          <w:tcPr>
            <w:tcW w:w="990" w:type="pct"/>
            <w:gridSpan w:val="4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работодателя </w:t>
            </w:r>
          </w:p>
        </w:tc>
        <w:tc>
          <w:tcPr>
            <w:tcW w:w="1150" w:type="pct"/>
            <w:gridSpan w:val="7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преподавателя</w:t>
            </w:r>
          </w:p>
        </w:tc>
      </w:tr>
      <w:tr w:rsidR="006C4F22" w:rsidTr="00322F9C">
        <w:trPr>
          <w:trHeight w:val="429"/>
        </w:trPr>
        <w:tc>
          <w:tcPr>
            <w:tcW w:w="1778" w:type="pct"/>
            <w:vMerge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pct"/>
            <w:gridSpan w:val="17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</w:tr>
      <w:tr w:rsidR="006C4F22" w:rsidTr="00322F9C">
        <w:trPr>
          <w:cantSplit/>
          <w:trHeight w:val="1134"/>
        </w:trPr>
        <w:tc>
          <w:tcPr>
            <w:tcW w:w="1778" w:type="pct"/>
            <w:vMerge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pct"/>
            <w:gridSpan w:val="3"/>
            <w:textDirection w:val="btLr"/>
          </w:tcPr>
          <w:p w:rsidR="006C4F22" w:rsidRPr="00215F77" w:rsidRDefault="006C4F22" w:rsidP="00322F9C">
            <w:pPr>
              <w:rPr>
                <w:rFonts w:ascii="Times New Roman" w:hAnsi="Times New Roman" w:cs="Times New Roman"/>
              </w:rPr>
            </w:pPr>
            <w:r w:rsidRPr="00215F77">
              <w:rPr>
                <w:rFonts w:ascii="Times New Roman" w:hAnsi="Times New Roman" w:cs="Times New Roman"/>
              </w:rPr>
              <w:t>Низкий балл</w:t>
            </w:r>
          </w:p>
        </w:tc>
        <w:tc>
          <w:tcPr>
            <w:tcW w:w="385" w:type="pct"/>
            <w:gridSpan w:val="2"/>
            <w:textDirection w:val="btLr"/>
          </w:tcPr>
          <w:p w:rsidR="006C4F22" w:rsidRPr="00215F77" w:rsidRDefault="006C4F22" w:rsidP="0032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297" w:type="pct"/>
            <w:textDirection w:val="btLr"/>
          </w:tcPr>
          <w:p w:rsidR="006C4F22" w:rsidRPr="00215F77" w:rsidRDefault="006C4F22" w:rsidP="0032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балл</w:t>
            </w:r>
          </w:p>
        </w:tc>
        <w:tc>
          <w:tcPr>
            <w:tcW w:w="345" w:type="pct"/>
            <w:textDirection w:val="btLr"/>
          </w:tcPr>
          <w:p w:rsidR="006C4F22" w:rsidRPr="00215F77" w:rsidRDefault="006C4F22" w:rsidP="0032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балл</w:t>
            </w:r>
          </w:p>
        </w:tc>
        <w:tc>
          <w:tcPr>
            <w:tcW w:w="324" w:type="pct"/>
            <w:textDirection w:val="btLr"/>
          </w:tcPr>
          <w:p w:rsidR="006C4F22" w:rsidRPr="00215F77" w:rsidRDefault="006C4F22" w:rsidP="0032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321" w:type="pct"/>
            <w:gridSpan w:val="2"/>
            <w:textDirection w:val="btLr"/>
          </w:tcPr>
          <w:p w:rsidR="006C4F22" w:rsidRPr="00215F77" w:rsidRDefault="006C4F22" w:rsidP="0032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балл</w:t>
            </w:r>
          </w:p>
        </w:tc>
        <w:tc>
          <w:tcPr>
            <w:tcW w:w="385" w:type="pct"/>
            <w:gridSpan w:val="3"/>
            <w:textDirection w:val="btLr"/>
          </w:tcPr>
          <w:p w:rsidR="006C4F22" w:rsidRPr="00215F77" w:rsidRDefault="006C4F22" w:rsidP="0032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балл</w:t>
            </w:r>
          </w:p>
        </w:tc>
        <w:tc>
          <w:tcPr>
            <w:tcW w:w="348" w:type="pct"/>
            <w:gridSpan w:val="2"/>
            <w:textDirection w:val="btLr"/>
          </w:tcPr>
          <w:p w:rsidR="006C4F22" w:rsidRPr="00215F77" w:rsidRDefault="006C4F22" w:rsidP="0032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417" w:type="pct"/>
            <w:gridSpan w:val="2"/>
            <w:textDirection w:val="btLr"/>
          </w:tcPr>
          <w:p w:rsidR="006C4F22" w:rsidRPr="00215F77" w:rsidRDefault="006C4F22" w:rsidP="0032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балл</w:t>
            </w:r>
          </w:p>
        </w:tc>
      </w:tr>
      <w:tr w:rsidR="006C4F22" w:rsidTr="00322F9C">
        <w:trPr>
          <w:trHeight w:val="1771"/>
        </w:trPr>
        <w:tc>
          <w:tcPr>
            <w:tcW w:w="1787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2122"/>
        </w:trPr>
        <w:tc>
          <w:tcPr>
            <w:tcW w:w="1787" w:type="pct"/>
            <w:gridSpan w:val="2"/>
          </w:tcPr>
          <w:p w:rsidR="006C4F22" w:rsidRPr="001909DB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2102"/>
        </w:trPr>
        <w:tc>
          <w:tcPr>
            <w:tcW w:w="1787" w:type="pct"/>
            <w:gridSpan w:val="2"/>
          </w:tcPr>
          <w:p w:rsidR="006C4F22" w:rsidRPr="001909DB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 xml:space="preserve"> 5. Использовать информационно-коммуникационные технологии для </w:t>
            </w:r>
            <w:proofErr w:type="gramStart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>совершен-</w:t>
            </w:r>
            <w:proofErr w:type="spellStart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>ствования</w:t>
            </w:r>
            <w:proofErr w:type="spellEnd"/>
            <w:proofErr w:type="gramEnd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деятельности.</w:t>
            </w: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1661"/>
        </w:trPr>
        <w:tc>
          <w:tcPr>
            <w:tcW w:w="1787" w:type="pct"/>
            <w:gridSpan w:val="2"/>
          </w:tcPr>
          <w:p w:rsidR="006C4F22" w:rsidRPr="001909DB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 xml:space="preserve">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1067"/>
        </w:trPr>
        <w:tc>
          <w:tcPr>
            <w:tcW w:w="1778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D91">
              <w:rPr>
                <w:rFonts w:ascii="Times New Roman" w:hAnsi="Times New Roman" w:cs="Times New Roman"/>
                <w:sz w:val="28"/>
                <w:szCs w:val="28"/>
              </w:rPr>
              <w:t>ПК 3.1. Проводить педагогическое наблюдение и диагностику, интерпретировать полученные результаты</w:t>
            </w:r>
          </w:p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3.2. Определять цели и задачи, планировать внеклассную работу.</w:t>
            </w:r>
          </w:p>
        </w:tc>
        <w:tc>
          <w:tcPr>
            <w:tcW w:w="401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gridSpan w:val="3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856"/>
        </w:trPr>
        <w:tc>
          <w:tcPr>
            <w:tcW w:w="1778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3.3. Проводить внеклассные мероприятия</w:t>
            </w:r>
          </w:p>
        </w:tc>
        <w:tc>
          <w:tcPr>
            <w:tcW w:w="401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gridSpan w:val="3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1455"/>
        </w:trPr>
        <w:tc>
          <w:tcPr>
            <w:tcW w:w="1778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3.4. Анализировать процесс и результаты проведения внеклассных мероприятий.</w:t>
            </w:r>
          </w:p>
        </w:tc>
        <w:tc>
          <w:tcPr>
            <w:tcW w:w="401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gridSpan w:val="3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1157"/>
        </w:trPr>
        <w:tc>
          <w:tcPr>
            <w:tcW w:w="1778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3.5. Определять цели и задачи, планировать работу с родителями.</w:t>
            </w:r>
          </w:p>
        </w:tc>
        <w:tc>
          <w:tcPr>
            <w:tcW w:w="401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gridSpan w:val="3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1822"/>
        </w:trPr>
        <w:tc>
          <w:tcPr>
            <w:tcW w:w="1778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3.6. Обеспечивать взаимодействие с родителями младших школьников при решении задач обучения и воспитания.</w:t>
            </w:r>
          </w:p>
        </w:tc>
        <w:tc>
          <w:tcPr>
            <w:tcW w:w="401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gridSpan w:val="3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1240"/>
        </w:trPr>
        <w:tc>
          <w:tcPr>
            <w:tcW w:w="1778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3.7. Анализировать результаты работы с родителями.</w:t>
            </w:r>
          </w:p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3.8. Координировать </w:t>
            </w:r>
          </w:p>
        </w:tc>
        <w:tc>
          <w:tcPr>
            <w:tcW w:w="401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gridSpan w:val="3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1557"/>
        </w:trPr>
        <w:tc>
          <w:tcPr>
            <w:tcW w:w="1778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сотрудников образовательного учреждения, работающих с классом</w:t>
            </w:r>
          </w:p>
        </w:tc>
        <w:tc>
          <w:tcPr>
            <w:tcW w:w="401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gridSpan w:val="3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F22" w:rsidRDefault="006C4F22" w:rsidP="006C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                                                       преподаватель руководитель практики</w:t>
      </w:r>
    </w:p>
    <w:p w:rsidR="006C4F22" w:rsidRDefault="006C4F22" w:rsidP="006C4F22"/>
    <w:p w:rsidR="00376560" w:rsidRDefault="00376560"/>
    <w:p w:rsidR="006C4F22" w:rsidRDefault="006C4F22"/>
    <w:p w:rsidR="006C4F22" w:rsidRDefault="006C4F22"/>
    <w:p w:rsidR="006C4F22" w:rsidRDefault="006C4F22"/>
    <w:p w:rsidR="006C4F22" w:rsidRDefault="006C4F22"/>
    <w:p w:rsidR="006C4F22" w:rsidRDefault="006C4F22"/>
    <w:p w:rsidR="006C4F22" w:rsidRDefault="006C4F22"/>
    <w:p w:rsidR="006C4F22" w:rsidRDefault="006C4F22"/>
    <w:p w:rsidR="006C4F22" w:rsidRDefault="006C4F22"/>
    <w:p w:rsidR="006C4F22" w:rsidRDefault="006C4F22"/>
    <w:p w:rsidR="006C4F22" w:rsidRDefault="006C4F22"/>
    <w:p w:rsidR="006C4F22" w:rsidRDefault="006C4F22"/>
    <w:p w:rsidR="006C4F22" w:rsidRDefault="006C4F22" w:rsidP="006C4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1F4">
        <w:rPr>
          <w:rFonts w:ascii="Times New Roman" w:hAnsi="Times New Roman" w:cs="Times New Roman"/>
          <w:sz w:val="28"/>
          <w:szCs w:val="28"/>
        </w:rPr>
        <w:lastRenderedPageBreak/>
        <w:t xml:space="preserve">Лист оценки </w:t>
      </w:r>
      <w:proofErr w:type="spellStart"/>
      <w:r w:rsidRPr="00A771F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771F4">
        <w:rPr>
          <w:rFonts w:ascii="Times New Roman" w:hAnsi="Times New Roman" w:cs="Times New Roman"/>
          <w:sz w:val="28"/>
          <w:szCs w:val="28"/>
        </w:rPr>
        <w:t xml:space="preserve"> компетенций </w:t>
      </w:r>
    </w:p>
    <w:p w:rsidR="006C4F22" w:rsidRPr="00A771F4" w:rsidRDefault="006C4F22" w:rsidP="006C4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1F4">
        <w:rPr>
          <w:rFonts w:ascii="Times New Roman" w:hAnsi="Times New Roman" w:cs="Times New Roman"/>
          <w:sz w:val="28"/>
          <w:szCs w:val="28"/>
        </w:rPr>
        <w:t xml:space="preserve">по итогам производственной практики </w:t>
      </w:r>
    </w:p>
    <w:p w:rsidR="006C4F22" w:rsidRPr="00391C5A" w:rsidRDefault="006C4F22" w:rsidP="006C4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050715 «Коррекционная педагогика в начальном образовании»</w:t>
      </w:r>
      <w:r w:rsidRPr="00F20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F22" w:rsidRDefault="006C4F22" w:rsidP="006C4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курс,  ПМ.03 Классное руководство)</w:t>
      </w:r>
    </w:p>
    <w:p w:rsidR="006C4F22" w:rsidRDefault="006C4F22" w:rsidP="006C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студента_________________________________________________</w:t>
      </w:r>
    </w:p>
    <w:p w:rsidR="006C4F22" w:rsidRDefault="006C4F22" w:rsidP="006C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_________________</w:t>
      </w:r>
    </w:p>
    <w:p w:rsidR="006C4F22" w:rsidRPr="00391C5A" w:rsidRDefault="006C4F22" w:rsidP="006C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практики___________________</w:t>
      </w:r>
    </w:p>
    <w:tbl>
      <w:tblPr>
        <w:tblStyle w:val="a3"/>
        <w:tblW w:w="5029" w:type="pct"/>
        <w:tblInd w:w="113" w:type="dxa"/>
        <w:tblLook w:val="04A0" w:firstRow="1" w:lastRow="0" w:firstColumn="1" w:lastColumn="0" w:noHBand="0" w:noVBand="1"/>
      </w:tblPr>
      <w:tblGrid>
        <w:gridCol w:w="3950"/>
        <w:gridCol w:w="13"/>
        <w:gridCol w:w="758"/>
        <w:gridCol w:w="69"/>
        <w:gridCol w:w="749"/>
        <w:gridCol w:w="86"/>
        <w:gridCol w:w="698"/>
        <w:gridCol w:w="53"/>
        <w:gridCol w:w="710"/>
        <w:gridCol w:w="88"/>
        <w:gridCol w:w="765"/>
        <w:gridCol w:w="93"/>
        <w:gridCol w:w="674"/>
        <w:gridCol w:w="82"/>
        <w:gridCol w:w="703"/>
        <w:gridCol w:w="9"/>
        <w:gridCol w:w="701"/>
        <w:gridCol w:w="11"/>
        <w:gridCol w:w="776"/>
        <w:gridCol w:w="64"/>
      </w:tblGrid>
      <w:tr w:rsidR="006C4F22" w:rsidTr="00322F9C">
        <w:trPr>
          <w:gridAfter w:val="1"/>
          <w:wAfter w:w="29" w:type="pct"/>
          <w:trHeight w:val="739"/>
        </w:trPr>
        <w:tc>
          <w:tcPr>
            <w:tcW w:w="1793" w:type="pct"/>
            <w:gridSpan w:val="2"/>
            <w:vMerge w:val="restar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(освоенные ПК)</w:t>
            </w:r>
          </w:p>
        </w:tc>
        <w:tc>
          <w:tcPr>
            <w:tcW w:w="1092" w:type="pct"/>
            <w:gridSpan w:val="6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студента</w:t>
            </w:r>
          </w:p>
        </w:tc>
        <w:tc>
          <w:tcPr>
            <w:tcW w:w="1091" w:type="pct"/>
            <w:gridSpan w:val="6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работодателя</w:t>
            </w:r>
          </w:p>
        </w:tc>
        <w:tc>
          <w:tcPr>
            <w:tcW w:w="995" w:type="pct"/>
            <w:gridSpan w:val="5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преподавателя</w:t>
            </w:r>
          </w:p>
        </w:tc>
      </w:tr>
      <w:tr w:rsidR="006C4F22" w:rsidTr="00322F9C">
        <w:trPr>
          <w:gridAfter w:val="1"/>
          <w:wAfter w:w="29" w:type="pct"/>
          <w:trHeight w:val="467"/>
        </w:trPr>
        <w:tc>
          <w:tcPr>
            <w:tcW w:w="1793" w:type="pct"/>
            <w:gridSpan w:val="2"/>
            <w:vMerge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pct"/>
            <w:gridSpan w:val="17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</w:tr>
      <w:tr w:rsidR="006C4F22" w:rsidTr="00322F9C">
        <w:trPr>
          <w:gridAfter w:val="1"/>
          <w:wAfter w:w="29" w:type="pct"/>
          <w:cantSplit/>
          <w:trHeight w:val="1134"/>
        </w:trPr>
        <w:tc>
          <w:tcPr>
            <w:tcW w:w="1793" w:type="pct"/>
            <w:gridSpan w:val="2"/>
            <w:vMerge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textDirection w:val="btLr"/>
          </w:tcPr>
          <w:p w:rsidR="006C4F22" w:rsidRPr="00C029F1" w:rsidRDefault="006C4F22" w:rsidP="0032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балл</w:t>
            </w:r>
          </w:p>
        </w:tc>
        <w:tc>
          <w:tcPr>
            <w:tcW w:w="370" w:type="pct"/>
            <w:gridSpan w:val="2"/>
            <w:textDirection w:val="btLr"/>
          </w:tcPr>
          <w:p w:rsidR="006C4F22" w:rsidRPr="00C029F1" w:rsidRDefault="006C4F22" w:rsidP="0032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379" w:type="pct"/>
            <w:gridSpan w:val="3"/>
            <w:textDirection w:val="btLr"/>
          </w:tcPr>
          <w:p w:rsidR="006C4F22" w:rsidRPr="00C029F1" w:rsidRDefault="006C4F22" w:rsidP="0032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балл</w:t>
            </w:r>
          </w:p>
        </w:tc>
        <w:tc>
          <w:tcPr>
            <w:tcW w:w="361" w:type="pct"/>
            <w:gridSpan w:val="2"/>
            <w:textDirection w:val="btLr"/>
          </w:tcPr>
          <w:p w:rsidR="006C4F22" w:rsidRPr="00C029F1" w:rsidRDefault="006C4F22" w:rsidP="0032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балл</w:t>
            </w:r>
          </w:p>
        </w:tc>
        <w:tc>
          <w:tcPr>
            <w:tcW w:w="388" w:type="pct"/>
            <w:gridSpan w:val="2"/>
            <w:textDirection w:val="btLr"/>
          </w:tcPr>
          <w:p w:rsidR="006C4F22" w:rsidRPr="00C029F1" w:rsidRDefault="006C4F22" w:rsidP="0032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342" w:type="pct"/>
            <w:gridSpan w:val="2"/>
            <w:textDirection w:val="btLr"/>
          </w:tcPr>
          <w:p w:rsidR="006C4F22" w:rsidRPr="00C029F1" w:rsidRDefault="006C4F22" w:rsidP="0032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балл</w:t>
            </w:r>
          </w:p>
        </w:tc>
        <w:tc>
          <w:tcPr>
            <w:tcW w:w="318" w:type="pct"/>
            <w:textDirection w:val="btLr"/>
          </w:tcPr>
          <w:p w:rsidR="006C4F22" w:rsidRPr="00C029F1" w:rsidRDefault="006C4F22" w:rsidP="0032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балл</w:t>
            </w:r>
          </w:p>
        </w:tc>
        <w:tc>
          <w:tcPr>
            <w:tcW w:w="321" w:type="pct"/>
            <w:gridSpan w:val="2"/>
            <w:textDirection w:val="btLr"/>
          </w:tcPr>
          <w:p w:rsidR="006C4F22" w:rsidRPr="00C029F1" w:rsidRDefault="006C4F22" w:rsidP="0032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356" w:type="pct"/>
            <w:gridSpan w:val="2"/>
            <w:textDirection w:val="btLr"/>
          </w:tcPr>
          <w:p w:rsidR="006C4F22" w:rsidRPr="00C029F1" w:rsidRDefault="006C4F22" w:rsidP="0032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балл</w:t>
            </w:r>
          </w:p>
        </w:tc>
      </w:tr>
      <w:tr w:rsidR="006C4F22" w:rsidTr="00322F9C">
        <w:trPr>
          <w:trHeight w:val="1771"/>
        </w:trPr>
        <w:tc>
          <w:tcPr>
            <w:tcW w:w="1787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0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2122"/>
        </w:trPr>
        <w:tc>
          <w:tcPr>
            <w:tcW w:w="1787" w:type="pct"/>
          </w:tcPr>
          <w:p w:rsidR="006C4F22" w:rsidRPr="001909DB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80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2102"/>
        </w:trPr>
        <w:tc>
          <w:tcPr>
            <w:tcW w:w="1787" w:type="pct"/>
          </w:tcPr>
          <w:p w:rsidR="006C4F22" w:rsidRPr="001909DB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 xml:space="preserve"> 5. Использовать информационно-коммуникационные технологии для </w:t>
            </w:r>
            <w:proofErr w:type="gramStart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>совершен-</w:t>
            </w:r>
            <w:proofErr w:type="spellStart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>ствования</w:t>
            </w:r>
            <w:proofErr w:type="spellEnd"/>
            <w:proofErr w:type="gramEnd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деятельности.</w:t>
            </w:r>
          </w:p>
        </w:tc>
        <w:tc>
          <w:tcPr>
            <w:tcW w:w="380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1661"/>
        </w:trPr>
        <w:tc>
          <w:tcPr>
            <w:tcW w:w="1787" w:type="pct"/>
          </w:tcPr>
          <w:p w:rsidR="006C4F22" w:rsidRPr="001909DB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 xml:space="preserve">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380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gridAfter w:val="1"/>
          <w:wAfter w:w="29" w:type="pct"/>
          <w:trHeight w:val="1203"/>
        </w:trPr>
        <w:tc>
          <w:tcPr>
            <w:tcW w:w="1793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87A">
              <w:rPr>
                <w:rFonts w:ascii="Times New Roman" w:hAnsi="Times New Roman" w:cs="Times New Roman"/>
                <w:sz w:val="28"/>
                <w:szCs w:val="28"/>
              </w:rPr>
              <w:t>ПК 3.1. Проводить педагогическое наблюдение и диагностику, интерпретировать полученные результаты</w:t>
            </w:r>
          </w:p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3.2. Определять цели и задачи, планировать внеклассную работу.</w:t>
            </w:r>
          </w:p>
        </w:tc>
        <w:tc>
          <w:tcPr>
            <w:tcW w:w="343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gridSpan w:val="3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gridAfter w:val="1"/>
          <w:wAfter w:w="29" w:type="pct"/>
          <w:trHeight w:val="740"/>
        </w:trPr>
        <w:tc>
          <w:tcPr>
            <w:tcW w:w="1793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3.3. Проводить внеклассные мероприятия</w:t>
            </w:r>
          </w:p>
        </w:tc>
        <w:tc>
          <w:tcPr>
            <w:tcW w:w="343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gridSpan w:val="3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gridAfter w:val="1"/>
          <w:wAfter w:w="29" w:type="pct"/>
          <w:trHeight w:val="1499"/>
        </w:trPr>
        <w:tc>
          <w:tcPr>
            <w:tcW w:w="1793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3.4. Анализировать процесс и результаты проведения внеклассных мероприятий.</w:t>
            </w:r>
          </w:p>
        </w:tc>
        <w:tc>
          <w:tcPr>
            <w:tcW w:w="343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gridSpan w:val="3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gridAfter w:val="1"/>
          <w:wAfter w:w="29" w:type="pct"/>
          <w:trHeight w:val="1332"/>
        </w:trPr>
        <w:tc>
          <w:tcPr>
            <w:tcW w:w="1793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3.5. Определять цели и задачи, планировать работу с родителями, лицами, их заменяющими.</w:t>
            </w:r>
          </w:p>
        </w:tc>
        <w:tc>
          <w:tcPr>
            <w:tcW w:w="343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gridSpan w:val="3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gridAfter w:val="1"/>
          <w:wAfter w:w="29" w:type="pct"/>
          <w:trHeight w:val="1401"/>
        </w:trPr>
        <w:tc>
          <w:tcPr>
            <w:tcW w:w="1793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3.6. Обеспечивать взаимодействие с родителями при решении задач обучения и воспитания.</w:t>
            </w:r>
          </w:p>
        </w:tc>
        <w:tc>
          <w:tcPr>
            <w:tcW w:w="343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gridSpan w:val="3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gridAfter w:val="1"/>
          <w:wAfter w:w="29" w:type="pct"/>
          <w:trHeight w:val="1091"/>
        </w:trPr>
        <w:tc>
          <w:tcPr>
            <w:tcW w:w="1793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3.7. Анализировать результаты работы с родителями.</w:t>
            </w:r>
          </w:p>
        </w:tc>
        <w:tc>
          <w:tcPr>
            <w:tcW w:w="343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gridSpan w:val="3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gridAfter w:val="1"/>
          <w:wAfter w:w="29" w:type="pct"/>
          <w:trHeight w:val="1751"/>
        </w:trPr>
        <w:tc>
          <w:tcPr>
            <w:tcW w:w="1793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3.8. Координировать деятельность сотрудников образовательного учреждения, работающих с классом.</w:t>
            </w:r>
          </w:p>
        </w:tc>
        <w:tc>
          <w:tcPr>
            <w:tcW w:w="343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gridSpan w:val="3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F22" w:rsidRDefault="006C4F22" w:rsidP="006C4F22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                                                       преподаватель руководитель практики</w:t>
      </w:r>
    </w:p>
    <w:p w:rsidR="006C4F22" w:rsidRDefault="006C4F22" w:rsidP="006C4F22"/>
    <w:p w:rsidR="006C4F22" w:rsidRDefault="006C4F22" w:rsidP="006C4F22"/>
    <w:p w:rsidR="006C4F22" w:rsidRDefault="006C4F22" w:rsidP="006C4F22"/>
    <w:p w:rsidR="006C4F22" w:rsidRDefault="006C4F22" w:rsidP="006C4F22"/>
    <w:p w:rsidR="006C4F22" w:rsidRDefault="006C4F22" w:rsidP="006C4F22"/>
    <w:p w:rsidR="006C4F22" w:rsidRDefault="006C4F22" w:rsidP="006C4F22"/>
    <w:p w:rsidR="006C4F22" w:rsidRDefault="006C4F22" w:rsidP="006C4F22"/>
    <w:p w:rsidR="006C4F22" w:rsidRDefault="006C4F22" w:rsidP="006C4F22"/>
    <w:p w:rsidR="006C4F22" w:rsidRDefault="006C4F22" w:rsidP="006C4F22"/>
    <w:p w:rsidR="006C4F22" w:rsidRDefault="006C4F22" w:rsidP="006C4F22"/>
    <w:p w:rsidR="006C4F22" w:rsidRDefault="006C4F22" w:rsidP="006C4F22"/>
    <w:p w:rsidR="006C4F22" w:rsidRDefault="006C4F22" w:rsidP="006C4F22"/>
    <w:p w:rsidR="006C4F22" w:rsidRDefault="006C4F22" w:rsidP="006C4F22"/>
    <w:p w:rsidR="006C4F22" w:rsidRDefault="006C4F22" w:rsidP="006C4F22"/>
    <w:p w:rsidR="006C4F22" w:rsidRDefault="006C4F22" w:rsidP="006C4F22"/>
    <w:p w:rsidR="006C4F22" w:rsidRDefault="006C4F22" w:rsidP="006C4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083">
        <w:rPr>
          <w:rFonts w:ascii="Times New Roman" w:hAnsi="Times New Roman" w:cs="Times New Roman"/>
          <w:sz w:val="28"/>
          <w:szCs w:val="28"/>
        </w:rPr>
        <w:lastRenderedPageBreak/>
        <w:t xml:space="preserve">Лист оценки </w:t>
      </w:r>
      <w:proofErr w:type="spellStart"/>
      <w:r w:rsidRPr="00C7408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74083">
        <w:rPr>
          <w:rFonts w:ascii="Times New Roman" w:hAnsi="Times New Roman" w:cs="Times New Roman"/>
          <w:sz w:val="28"/>
          <w:szCs w:val="28"/>
        </w:rPr>
        <w:t xml:space="preserve"> компетенций </w:t>
      </w:r>
    </w:p>
    <w:p w:rsidR="006C4F22" w:rsidRPr="00C74083" w:rsidRDefault="006C4F22" w:rsidP="006C4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083">
        <w:rPr>
          <w:rFonts w:ascii="Times New Roman" w:hAnsi="Times New Roman" w:cs="Times New Roman"/>
          <w:sz w:val="28"/>
          <w:szCs w:val="28"/>
        </w:rPr>
        <w:t xml:space="preserve">по итогам производственной практики </w:t>
      </w:r>
    </w:p>
    <w:p w:rsidR="006C4F22" w:rsidRPr="00391C5A" w:rsidRDefault="006C4F22" w:rsidP="006C4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050715 «Коррекционная педагогика в начальном образовании»</w:t>
      </w:r>
      <w:r w:rsidRPr="00F20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F22" w:rsidRDefault="006C4F22" w:rsidP="006C4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курс,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ПМ 01.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Преподавание по программам начального общего образования в начальных классах и начальных классах компенсирующего и коррекционно-развивающего образования)</w:t>
      </w:r>
      <w:proofErr w:type="gramEnd"/>
    </w:p>
    <w:p w:rsidR="006C4F22" w:rsidRDefault="006C4F22" w:rsidP="006C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студента___________________________________</w:t>
      </w:r>
    </w:p>
    <w:p w:rsidR="006C4F22" w:rsidRDefault="006C4F22" w:rsidP="006C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Группа___________________________________________</w:t>
      </w:r>
    </w:p>
    <w:p w:rsidR="006C4F22" w:rsidRPr="00F20C06" w:rsidRDefault="006C4F22" w:rsidP="006C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практики _____________________________</w:t>
      </w:r>
    </w:p>
    <w:tbl>
      <w:tblPr>
        <w:tblStyle w:val="a3"/>
        <w:tblW w:w="5029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931"/>
        <w:gridCol w:w="20"/>
        <w:gridCol w:w="840"/>
        <w:gridCol w:w="27"/>
        <w:gridCol w:w="809"/>
        <w:gridCol w:w="42"/>
        <w:gridCol w:w="656"/>
        <w:gridCol w:w="763"/>
        <w:gridCol w:w="716"/>
        <w:gridCol w:w="137"/>
        <w:gridCol w:w="572"/>
        <w:gridCol w:w="139"/>
        <w:gridCol w:w="55"/>
        <w:gridCol w:w="656"/>
        <w:gridCol w:w="137"/>
        <w:gridCol w:w="632"/>
        <w:gridCol w:w="80"/>
        <w:gridCol w:w="840"/>
      </w:tblGrid>
      <w:tr w:rsidR="006C4F22" w:rsidTr="00322F9C">
        <w:trPr>
          <w:trHeight w:val="857"/>
        </w:trPr>
        <w:tc>
          <w:tcPr>
            <w:tcW w:w="1778" w:type="pct"/>
            <w:vMerge w:val="restar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(освоенные ПК)</w:t>
            </w:r>
          </w:p>
        </w:tc>
        <w:tc>
          <w:tcPr>
            <w:tcW w:w="1083" w:type="pct"/>
            <w:gridSpan w:val="6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студента</w:t>
            </w:r>
          </w:p>
        </w:tc>
        <w:tc>
          <w:tcPr>
            <w:tcW w:w="990" w:type="pct"/>
            <w:gridSpan w:val="4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работодателя </w:t>
            </w:r>
          </w:p>
        </w:tc>
        <w:tc>
          <w:tcPr>
            <w:tcW w:w="1149" w:type="pct"/>
            <w:gridSpan w:val="7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преподавателя</w:t>
            </w:r>
          </w:p>
        </w:tc>
      </w:tr>
      <w:tr w:rsidR="006C4F22" w:rsidTr="00322F9C">
        <w:trPr>
          <w:trHeight w:val="429"/>
        </w:trPr>
        <w:tc>
          <w:tcPr>
            <w:tcW w:w="1778" w:type="pct"/>
            <w:vMerge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pct"/>
            <w:gridSpan w:val="17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</w:tr>
      <w:tr w:rsidR="006C4F22" w:rsidTr="00322F9C">
        <w:trPr>
          <w:cantSplit/>
          <w:trHeight w:val="1134"/>
        </w:trPr>
        <w:tc>
          <w:tcPr>
            <w:tcW w:w="1778" w:type="pct"/>
            <w:vMerge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pct"/>
            <w:gridSpan w:val="3"/>
            <w:textDirection w:val="btLr"/>
          </w:tcPr>
          <w:p w:rsidR="006C4F22" w:rsidRPr="00215F77" w:rsidRDefault="006C4F22" w:rsidP="00322F9C">
            <w:pPr>
              <w:rPr>
                <w:rFonts w:ascii="Times New Roman" w:hAnsi="Times New Roman" w:cs="Times New Roman"/>
              </w:rPr>
            </w:pPr>
            <w:r w:rsidRPr="00215F77">
              <w:rPr>
                <w:rFonts w:ascii="Times New Roman" w:hAnsi="Times New Roman" w:cs="Times New Roman"/>
              </w:rPr>
              <w:t>Низкий балл</w:t>
            </w:r>
          </w:p>
        </w:tc>
        <w:tc>
          <w:tcPr>
            <w:tcW w:w="385" w:type="pct"/>
            <w:gridSpan w:val="2"/>
            <w:textDirection w:val="btLr"/>
          </w:tcPr>
          <w:p w:rsidR="006C4F22" w:rsidRPr="00215F77" w:rsidRDefault="006C4F22" w:rsidP="0032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297" w:type="pct"/>
            <w:textDirection w:val="btLr"/>
          </w:tcPr>
          <w:p w:rsidR="006C4F22" w:rsidRPr="00215F77" w:rsidRDefault="006C4F22" w:rsidP="0032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балл</w:t>
            </w:r>
          </w:p>
        </w:tc>
        <w:tc>
          <w:tcPr>
            <w:tcW w:w="345" w:type="pct"/>
            <w:textDirection w:val="btLr"/>
          </w:tcPr>
          <w:p w:rsidR="006C4F22" w:rsidRPr="00215F77" w:rsidRDefault="006C4F22" w:rsidP="0032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балл</w:t>
            </w:r>
          </w:p>
        </w:tc>
        <w:tc>
          <w:tcPr>
            <w:tcW w:w="324" w:type="pct"/>
            <w:textDirection w:val="btLr"/>
          </w:tcPr>
          <w:p w:rsidR="006C4F22" w:rsidRPr="00215F77" w:rsidRDefault="006C4F22" w:rsidP="0032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321" w:type="pct"/>
            <w:gridSpan w:val="2"/>
            <w:textDirection w:val="btLr"/>
          </w:tcPr>
          <w:p w:rsidR="006C4F22" w:rsidRPr="00215F77" w:rsidRDefault="006C4F22" w:rsidP="0032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балл</w:t>
            </w:r>
          </w:p>
        </w:tc>
        <w:tc>
          <w:tcPr>
            <w:tcW w:w="385" w:type="pct"/>
            <w:gridSpan w:val="3"/>
            <w:textDirection w:val="btLr"/>
          </w:tcPr>
          <w:p w:rsidR="006C4F22" w:rsidRPr="00215F77" w:rsidRDefault="006C4F22" w:rsidP="0032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балл</w:t>
            </w:r>
          </w:p>
        </w:tc>
        <w:tc>
          <w:tcPr>
            <w:tcW w:w="348" w:type="pct"/>
            <w:gridSpan w:val="2"/>
            <w:textDirection w:val="btLr"/>
          </w:tcPr>
          <w:p w:rsidR="006C4F22" w:rsidRPr="00215F77" w:rsidRDefault="006C4F22" w:rsidP="0032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416" w:type="pct"/>
            <w:gridSpan w:val="2"/>
            <w:textDirection w:val="btLr"/>
          </w:tcPr>
          <w:p w:rsidR="006C4F22" w:rsidRPr="00215F77" w:rsidRDefault="006C4F22" w:rsidP="0032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балл</w:t>
            </w:r>
          </w:p>
        </w:tc>
      </w:tr>
      <w:tr w:rsidR="006C4F22" w:rsidTr="00322F9C">
        <w:trPr>
          <w:trHeight w:val="1772"/>
        </w:trPr>
        <w:tc>
          <w:tcPr>
            <w:tcW w:w="1787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2085"/>
        </w:trPr>
        <w:tc>
          <w:tcPr>
            <w:tcW w:w="1787" w:type="pct"/>
            <w:gridSpan w:val="2"/>
          </w:tcPr>
          <w:p w:rsidR="006C4F22" w:rsidRPr="001909DB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1038"/>
        </w:trPr>
        <w:tc>
          <w:tcPr>
            <w:tcW w:w="1787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Оценивать риски и принимать решения в нестандартных ситуациях.</w:t>
            </w: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2122"/>
        </w:trPr>
        <w:tc>
          <w:tcPr>
            <w:tcW w:w="1787" w:type="pct"/>
            <w:gridSpan w:val="2"/>
          </w:tcPr>
          <w:p w:rsidR="006C4F22" w:rsidRPr="001909DB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2102"/>
        </w:trPr>
        <w:tc>
          <w:tcPr>
            <w:tcW w:w="1787" w:type="pct"/>
            <w:gridSpan w:val="2"/>
          </w:tcPr>
          <w:p w:rsidR="006C4F22" w:rsidRPr="001909DB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 xml:space="preserve"> 5. Использовать информационно-коммуникационные технологии для </w:t>
            </w:r>
            <w:proofErr w:type="gramStart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>совершен-</w:t>
            </w:r>
            <w:proofErr w:type="spellStart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>ствования</w:t>
            </w:r>
            <w:proofErr w:type="spellEnd"/>
            <w:proofErr w:type="gramEnd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деятельности.</w:t>
            </w: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1725"/>
        </w:trPr>
        <w:tc>
          <w:tcPr>
            <w:tcW w:w="1787" w:type="pct"/>
            <w:gridSpan w:val="2"/>
          </w:tcPr>
          <w:p w:rsidR="006C4F22" w:rsidRPr="001909DB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1909DB">
              <w:rPr>
                <w:rFonts w:ascii="Times New Roman" w:hAnsi="Times New Roman" w:cs="Times New Roman"/>
                <w:sz w:val="28"/>
                <w:szCs w:val="28"/>
              </w:rPr>
              <w:t xml:space="preserve">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2655"/>
        </w:trPr>
        <w:tc>
          <w:tcPr>
            <w:tcW w:w="1787" w:type="pct"/>
            <w:gridSpan w:val="2"/>
          </w:tcPr>
          <w:p w:rsidR="006C4F22" w:rsidRPr="001909DB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1515"/>
        </w:trPr>
        <w:tc>
          <w:tcPr>
            <w:tcW w:w="1787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 Осуществлять профилактику травматизма, обеспечивать охрану жизни и здоровья детей.</w:t>
            </w: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1623"/>
        </w:trPr>
        <w:tc>
          <w:tcPr>
            <w:tcW w:w="1787" w:type="pct"/>
            <w:gridSpan w:val="2"/>
          </w:tcPr>
          <w:p w:rsidR="006C4F22" w:rsidRPr="001909DB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 Строить профессиональную деятельность с соблюдением правовых норм и здоровья детей.</w:t>
            </w: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725"/>
        </w:trPr>
        <w:tc>
          <w:tcPr>
            <w:tcW w:w="1778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</w:t>
            </w:r>
            <w:r w:rsidRPr="000E3D91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цели и задачи, планировать уроки</w:t>
            </w:r>
          </w:p>
        </w:tc>
        <w:tc>
          <w:tcPr>
            <w:tcW w:w="401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gridSpan w:val="3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726"/>
        </w:trPr>
        <w:tc>
          <w:tcPr>
            <w:tcW w:w="1778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1.2.Проводить уроки.</w:t>
            </w:r>
          </w:p>
        </w:tc>
        <w:tc>
          <w:tcPr>
            <w:tcW w:w="401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gridSpan w:val="3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856"/>
        </w:trPr>
        <w:tc>
          <w:tcPr>
            <w:tcW w:w="1778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1.3. Осуществлять педагогический контроль, оценивать процесс и результаты обучения</w:t>
            </w:r>
          </w:p>
        </w:tc>
        <w:tc>
          <w:tcPr>
            <w:tcW w:w="401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gridSpan w:val="3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828"/>
        </w:trPr>
        <w:tc>
          <w:tcPr>
            <w:tcW w:w="1778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1.4. Анализировать уроки.</w:t>
            </w:r>
          </w:p>
        </w:tc>
        <w:tc>
          <w:tcPr>
            <w:tcW w:w="401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gridSpan w:val="3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1157"/>
        </w:trPr>
        <w:tc>
          <w:tcPr>
            <w:tcW w:w="1778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1.5. Вести документацию, обеспечивающую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общего образования в начальных классах и </w:t>
            </w:r>
            <w:r w:rsidRPr="00F0687A">
              <w:rPr>
                <w:rFonts w:ascii="Times New Roman" w:hAnsi="Times New Roman" w:cs="Times New Roman"/>
                <w:sz w:val="28"/>
                <w:szCs w:val="28"/>
              </w:rPr>
              <w:t>начальных классах компенсирующего и коррекционно-развивающего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" w:type="pct"/>
            <w:gridSpan w:val="3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gridSpan w:val="2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gridSpan w:val="3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F22" w:rsidRDefault="006C4F22" w:rsidP="006C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                                                       преподаватель руководитель практики</w:t>
      </w:r>
    </w:p>
    <w:p w:rsidR="006C4F22" w:rsidRDefault="006C4F22" w:rsidP="006C4F22"/>
    <w:p w:rsidR="006C4F22" w:rsidRDefault="006C4F22" w:rsidP="006C4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Лист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 </w:t>
      </w:r>
    </w:p>
    <w:p w:rsidR="006C4F22" w:rsidRDefault="006C4F22" w:rsidP="006C4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производственной практики </w:t>
      </w:r>
    </w:p>
    <w:p w:rsidR="006C4F22" w:rsidRDefault="006C4F22" w:rsidP="006C4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040401 «Социальная работа».</w:t>
      </w:r>
    </w:p>
    <w:p w:rsidR="006C4F22" w:rsidRDefault="006C4F22" w:rsidP="006C4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 курс, ПМ.01 Социальная работа с лицами пожилого возраста и инвалидами)</w:t>
      </w:r>
    </w:p>
    <w:p w:rsidR="006C4F22" w:rsidRDefault="006C4F22" w:rsidP="006C4F22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 студента _____________________________________</w:t>
      </w:r>
    </w:p>
    <w:p w:rsidR="006C4F22" w:rsidRPr="00391C5A" w:rsidRDefault="006C4F22" w:rsidP="006C4F22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________________________________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079"/>
        <w:gridCol w:w="848"/>
        <w:gridCol w:w="710"/>
        <w:gridCol w:w="708"/>
        <w:gridCol w:w="710"/>
        <w:gridCol w:w="712"/>
        <w:gridCol w:w="846"/>
        <w:gridCol w:w="714"/>
        <w:gridCol w:w="850"/>
        <w:gridCol w:w="811"/>
      </w:tblGrid>
      <w:tr w:rsidR="006C4F22" w:rsidTr="00322F9C">
        <w:trPr>
          <w:trHeight w:val="837"/>
        </w:trPr>
        <w:tc>
          <w:tcPr>
            <w:tcW w:w="1856" w:type="pct"/>
            <w:vMerge w:val="restar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(освоенные ПК)</w:t>
            </w:r>
          </w:p>
        </w:tc>
        <w:tc>
          <w:tcPr>
            <w:tcW w:w="1031" w:type="pct"/>
            <w:gridSpan w:val="3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студента</w:t>
            </w:r>
          </w:p>
        </w:tc>
        <w:tc>
          <w:tcPr>
            <w:tcW w:w="1032" w:type="pct"/>
            <w:gridSpan w:val="3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работодателя</w:t>
            </w:r>
          </w:p>
        </w:tc>
        <w:tc>
          <w:tcPr>
            <w:tcW w:w="1081" w:type="pct"/>
            <w:gridSpan w:val="3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преподавателя</w:t>
            </w:r>
          </w:p>
        </w:tc>
      </w:tr>
      <w:tr w:rsidR="006C4F22" w:rsidTr="00322F9C">
        <w:trPr>
          <w:trHeight w:val="350"/>
        </w:trPr>
        <w:tc>
          <w:tcPr>
            <w:tcW w:w="1856" w:type="pct"/>
            <w:vMerge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pct"/>
            <w:gridSpan w:val="9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</w:tr>
      <w:tr w:rsidR="006C4F22" w:rsidTr="00322F9C">
        <w:trPr>
          <w:cantSplit/>
          <w:trHeight w:val="1188"/>
        </w:trPr>
        <w:tc>
          <w:tcPr>
            <w:tcW w:w="1856" w:type="pct"/>
            <w:vMerge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extDirection w:val="btLr"/>
          </w:tcPr>
          <w:p w:rsidR="006C4F22" w:rsidRPr="008F1CEA" w:rsidRDefault="006C4F22" w:rsidP="00322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балл</w:t>
            </w:r>
          </w:p>
        </w:tc>
        <w:tc>
          <w:tcPr>
            <w:tcW w:w="323" w:type="pct"/>
            <w:textDirection w:val="btLr"/>
          </w:tcPr>
          <w:p w:rsidR="006C4F22" w:rsidRPr="008F1CEA" w:rsidRDefault="006C4F22" w:rsidP="00322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322" w:type="pct"/>
            <w:textDirection w:val="btLr"/>
          </w:tcPr>
          <w:p w:rsidR="006C4F22" w:rsidRPr="008F1CEA" w:rsidRDefault="006C4F22" w:rsidP="00322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балл</w:t>
            </w:r>
          </w:p>
        </w:tc>
        <w:tc>
          <w:tcPr>
            <w:tcW w:w="323" w:type="pct"/>
            <w:textDirection w:val="btLr"/>
          </w:tcPr>
          <w:p w:rsidR="006C4F22" w:rsidRPr="008F1CEA" w:rsidRDefault="006C4F22" w:rsidP="00322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балл</w:t>
            </w:r>
          </w:p>
        </w:tc>
        <w:tc>
          <w:tcPr>
            <w:tcW w:w="324" w:type="pct"/>
            <w:textDirection w:val="btLr"/>
          </w:tcPr>
          <w:p w:rsidR="006C4F22" w:rsidRPr="008F1CEA" w:rsidRDefault="006C4F22" w:rsidP="00322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385" w:type="pct"/>
            <w:textDirection w:val="btLr"/>
          </w:tcPr>
          <w:p w:rsidR="006C4F22" w:rsidRPr="008F1CEA" w:rsidRDefault="006C4F22" w:rsidP="00322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балл</w:t>
            </w:r>
          </w:p>
        </w:tc>
        <w:tc>
          <w:tcPr>
            <w:tcW w:w="325" w:type="pct"/>
            <w:textDirection w:val="btLr"/>
          </w:tcPr>
          <w:p w:rsidR="006C4F22" w:rsidRPr="008F1CEA" w:rsidRDefault="006C4F22" w:rsidP="00322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балл</w:t>
            </w:r>
          </w:p>
        </w:tc>
        <w:tc>
          <w:tcPr>
            <w:tcW w:w="387" w:type="pct"/>
            <w:textDirection w:val="btLr"/>
          </w:tcPr>
          <w:p w:rsidR="006C4F22" w:rsidRPr="008F1CEA" w:rsidRDefault="006C4F22" w:rsidP="00322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369" w:type="pct"/>
            <w:textDirection w:val="btLr"/>
          </w:tcPr>
          <w:p w:rsidR="006C4F22" w:rsidRPr="008F1CEA" w:rsidRDefault="006C4F22" w:rsidP="00322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балл</w:t>
            </w:r>
          </w:p>
        </w:tc>
      </w:tr>
      <w:tr w:rsidR="006C4F22" w:rsidTr="00322F9C">
        <w:trPr>
          <w:trHeight w:val="1710"/>
        </w:trPr>
        <w:tc>
          <w:tcPr>
            <w:tcW w:w="1856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6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2385"/>
        </w:trPr>
        <w:tc>
          <w:tcPr>
            <w:tcW w:w="1856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6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2031"/>
        </w:trPr>
        <w:tc>
          <w:tcPr>
            <w:tcW w:w="1856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6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1398"/>
        </w:trPr>
        <w:tc>
          <w:tcPr>
            <w:tcW w:w="1856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ОК06.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86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2115"/>
        </w:trPr>
        <w:tc>
          <w:tcPr>
            <w:tcW w:w="1856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 Бережно относится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86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1670"/>
        </w:trPr>
        <w:tc>
          <w:tcPr>
            <w:tcW w:w="1856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 Быть готовым брать на себя нравственные обязательства по отношению к природе, обществу, человечеству.</w:t>
            </w:r>
          </w:p>
        </w:tc>
        <w:tc>
          <w:tcPr>
            <w:tcW w:w="386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2445"/>
        </w:trPr>
        <w:tc>
          <w:tcPr>
            <w:tcW w:w="1856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86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1530"/>
        </w:trPr>
        <w:tc>
          <w:tcPr>
            <w:tcW w:w="1856" w:type="pct"/>
          </w:tcPr>
          <w:p w:rsidR="006C4F22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6BC">
              <w:rPr>
                <w:rFonts w:ascii="Times New Roman" w:hAnsi="Times New Roman" w:cs="Times New Roman"/>
                <w:sz w:val="28"/>
                <w:szCs w:val="28"/>
              </w:rPr>
              <w:t>ПК 1.1. Диагностировать ТЖС у лиц пожилого возраста и инвалидов с определением видов необходимой помощи</w:t>
            </w:r>
          </w:p>
        </w:tc>
        <w:tc>
          <w:tcPr>
            <w:tcW w:w="386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1425"/>
        </w:trPr>
        <w:tc>
          <w:tcPr>
            <w:tcW w:w="1856" w:type="pct"/>
          </w:tcPr>
          <w:p w:rsidR="006C4F22" w:rsidRPr="002F26BC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6BC">
              <w:rPr>
                <w:rFonts w:ascii="Times New Roman" w:hAnsi="Times New Roman" w:cs="Times New Roman"/>
                <w:sz w:val="28"/>
                <w:szCs w:val="28"/>
              </w:rPr>
              <w:t>ПК 1.2. Координировать работу по социально-бытовому обслуживанию клиента.</w:t>
            </w:r>
          </w:p>
        </w:tc>
        <w:tc>
          <w:tcPr>
            <w:tcW w:w="386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1755"/>
        </w:trPr>
        <w:tc>
          <w:tcPr>
            <w:tcW w:w="1856" w:type="pct"/>
          </w:tcPr>
          <w:p w:rsidR="006C4F22" w:rsidRPr="002F26BC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6BC">
              <w:rPr>
                <w:rFonts w:ascii="Times New Roman" w:hAnsi="Times New Roman" w:cs="Times New Roman"/>
                <w:sz w:val="28"/>
                <w:szCs w:val="28"/>
              </w:rPr>
              <w:t xml:space="preserve">ПК 1.3. Осуществлять социальный патронат клиента, в том числе содействовать в оказании </w:t>
            </w:r>
            <w:proofErr w:type="gramStart"/>
            <w:r w:rsidRPr="002F26BC">
              <w:rPr>
                <w:rFonts w:ascii="Times New Roman" w:hAnsi="Times New Roman" w:cs="Times New Roman"/>
                <w:sz w:val="28"/>
                <w:szCs w:val="28"/>
              </w:rPr>
              <w:t>медико-социального</w:t>
            </w:r>
            <w:proofErr w:type="gramEnd"/>
            <w:r w:rsidRPr="002F26BC">
              <w:rPr>
                <w:rFonts w:ascii="Times New Roman" w:hAnsi="Times New Roman" w:cs="Times New Roman"/>
                <w:sz w:val="28"/>
                <w:szCs w:val="28"/>
              </w:rPr>
              <w:t xml:space="preserve"> патронажа.</w:t>
            </w:r>
          </w:p>
        </w:tc>
        <w:tc>
          <w:tcPr>
            <w:tcW w:w="386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1755"/>
        </w:trPr>
        <w:tc>
          <w:tcPr>
            <w:tcW w:w="1856" w:type="pct"/>
          </w:tcPr>
          <w:p w:rsidR="006C4F22" w:rsidRPr="002F26BC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6BC">
              <w:rPr>
                <w:rFonts w:ascii="Times New Roman" w:hAnsi="Times New Roman" w:cs="Times New Roman"/>
                <w:sz w:val="28"/>
                <w:szCs w:val="28"/>
              </w:rPr>
              <w:t>ПК 1.4. Создать необходимые условия для адаптации и социальной реабилитации лиц пожилого возраста и инвалидов.</w:t>
            </w:r>
          </w:p>
        </w:tc>
        <w:tc>
          <w:tcPr>
            <w:tcW w:w="386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3705"/>
        </w:trPr>
        <w:tc>
          <w:tcPr>
            <w:tcW w:w="1856" w:type="pct"/>
          </w:tcPr>
          <w:p w:rsidR="006C4F22" w:rsidRPr="002F26BC" w:rsidRDefault="006C4F22" w:rsidP="00322F9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6BC">
              <w:rPr>
                <w:rFonts w:ascii="Times New Roman" w:hAnsi="Times New Roman" w:cs="Times New Roman"/>
                <w:sz w:val="28"/>
                <w:szCs w:val="28"/>
              </w:rPr>
              <w:t>ПК 1.5. Проводить профилактику возникновения новых ТЖС у лиц пожилого возраста и инвалидов.</w:t>
            </w:r>
          </w:p>
        </w:tc>
        <w:tc>
          <w:tcPr>
            <w:tcW w:w="386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6C4F22" w:rsidRDefault="006C4F22" w:rsidP="00322F9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F22" w:rsidRDefault="006C4F22" w:rsidP="006C4F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F22" w:rsidRDefault="006C4F22" w:rsidP="006C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                                        преподаватель руководитель практики</w:t>
      </w:r>
    </w:p>
    <w:p w:rsidR="006C4F22" w:rsidRDefault="006C4F22" w:rsidP="006C4F22">
      <w:pPr>
        <w:jc w:val="right"/>
      </w:pPr>
    </w:p>
    <w:p w:rsidR="006C4F22" w:rsidRDefault="006C4F22" w:rsidP="006C4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Лист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 </w:t>
      </w:r>
    </w:p>
    <w:p w:rsidR="006C4F22" w:rsidRDefault="006C4F22" w:rsidP="006C4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производственной практики  </w:t>
      </w:r>
    </w:p>
    <w:p w:rsidR="006C4F22" w:rsidRDefault="006C4F22" w:rsidP="006C4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050144 «Дошкольное образование» </w:t>
      </w:r>
    </w:p>
    <w:p w:rsidR="006C4F22" w:rsidRDefault="006C4F22" w:rsidP="006C4F2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(2 курс, ПМ.01 Организации мероприятий, направленных на укрепление здоровья ребенка и его физического развития </w:t>
      </w:r>
      <w:proofErr w:type="gramEnd"/>
    </w:p>
    <w:p w:rsidR="006C4F22" w:rsidRDefault="006C4F22" w:rsidP="006C4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ПМ.02 Организация различных видов деятельности и общения детей</w:t>
      </w:r>
    </w:p>
    <w:p w:rsidR="006C4F22" w:rsidRDefault="006C4F22" w:rsidP="006C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студента____________________________</w:t>
      </w:r>
    </w:p>
    <w:p w:rsidR="006C4F22" w:rsidRDefault="006C4F22" w:rsidP="006C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Группа__________________________________</w:t>
      </w: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4218"/>
        <w:gridCol w:w="710"/>
        <w:gridCol w:w="709"/>
        <w:gridCol w:w="700"/>
        <w:gridCol w:w="750"/>
        <w:gridCol w:w="750"/>
        <w:gridCol w:w="750"/>
        <w:gridCol w:w="801"/>
        <w:gridCol w:w="800"/>
        <w:gridCol w:w="800"/>
      </w:tblGrid>
      <w:tr w:rsidR="006C4F22" w:rsidTr="00322F9C">
        <w:trPr>
          <w:trHeight w:val="703"/>
        </w:trPr>
        <w:tc>
          <w:tcPr>
            <w:tcW w:w="4218" w:type="dxa"/>
            <w:vMerge w:val="restart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(освоенные ПК)</w:t>
            </w:r>
          </w:p>
        </w:tc>
        <w:tc>
          <w:tcPr>
            <w:tcW w:w="2119" w:type="dxa"/>
            <w:gridSpan w:val="3"/>
          </w:tcPr>
          <w:p w:rsidR="006C4F22" w:rsidRDefault="006C4F22" w:rsidP="00322F9C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студента</w:t>
            </w:r>
          </w:p>
        </w:tc>
        <w:tc>
          <w:tcPr>
            <w:tcW w:w="0" w:type="auto"/>
            <w:gridSpan w:val="3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работодателя </w:t>
            </w:r>
          </w:p>
        </w:tc>
        <w:tc>
          <w:tcPr>
            <w:tcW w:w="0" w:type="auto"/>
            <w:gridSpan w:val="3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преподавателя</w:t>
            </w:r>
          </w:p>
        </w:tc>
      </w:tr>
      <w:tr w:rsidR="006C4F22" w:rsidTr="00322F9C">
        <w:trPr>
          <w:trHeight w:val="309"/>
        </w:trPr>
        <w:tc>
          <w:tcPr>
            <w:tcW w:w="4218" w:type="dxa"/>
            <w:vMerge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  <w:gridSpan w:val="9"/>
          </w:tcPr>
          <w:p w:rsidR="006C4F22" w:rsidRDefault="006C4F22" w:rsidP="00322F9C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</w:tr>
      <w:tr w:rsidR="006C4F22" w:rsidTr="00322F9C">
        <w:trPr>
          <w:cantSplit/>
          <w:trHeight w:val="1134"/>
        </w:trPr>
        <w:tc>
          <w:tcPr>
            <w:tcW w:w="4218" w:type="dxa"/>
            <w:vMerge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l2br w:val="nil"/>
            </w:tcBorders>
            <w:textDirection w:val="btLr"/>
          </w:tcPr>
          <w:p w:rsidR="006C4F22" w:rsidRPr="00E7562F" w:rsidRDefault="006C4F22" w:rsidP="00322F9C">
            <w:pPr>
              <w:rPr>
                <w:rFonts w:ascii="Times New Roman" w:hAnsi="Times New Roman" w:cs="Times New Roman"/>
              </w:rPr>
            </w:pPr>
            <w:r w:rsidRPr="00E7562F">
              <w:rPr>
                <w:rFonts w:ascii="Times New Roman" w:hAnsi="Times New Roman" w:cs="Times New Roman"/>
              </w:rPr>
              <w:t>Низкий балл</w:t>
            </w:r>
          </w:p>
        </w:tc>
        <w:tc>
          <w:tcPr>
            <w:tcW w:w="709" w:type="dxa"/>
            <w:textDirection w:val="btLr"/>
          </w:tcPr>
          <w:p w:rsidR="006C4F22" w:rsidRPr="00E7562F" w:rsidRDefault="006C4F22" w:rsidP="00322F9C">
            <w:pPr>
              <w:rPr>
                <w:rFonts w:ascii="Times New Roman" w:hAnsi="Times New Roman" w:cs="Times New Roman"/>
              </w:rPr>
            </w:pPr>
            <w:r w:rsidRPr="00E7562F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700" w:type="dxa"/>
            <w:textDirection w:val="btLr"/>
          </w:tcPr>
          <w:p w:rsidR="006C4F22" w:rsidRPr="00E7562F" w:rsidRDefault="006C4F22" w:rsidP="00322F9C">
            <w:pPr>
              <w:rPr>
                <w:rFonts w:ascii="Times New Roman" w:hAnsi="Times New Roman" w:cs="Times New Roman"/>
              </w:rPr>
            </w:pPr>
            <w:r w:rsidRPr="00E7562F">
              <w:rPr>
                <w:rFonts w:ascii="Times New Roman" w:hAnsi="Times New Roman" w:cs="Times New Roman"/>
              </w:rPr>
              <w:t>Высокий балл</w:t>
            </w:r>
          </w:p>
        </w:tc>
        <w:tc>
          <w:tcPr>
            <w:tcW w:w="0" w:type="auto"/>
            <w:textDirection w:val="btLr"/>
          </w:tcPr>
          <w:p w:rsidR="006C4F22" w:rsidRPr="00E7562F" w:rsidRDefault="006C4F22" w:rsidP="00322F9C">
            <w:pPr>
              <w:rPr>
                <w:rFonts w:ascii="Times New Roman" w:hAnsi="Times New Roman" w:cs="Times New Roman"/>
              </w:rPr>
            </w:pPr>
            <w:r w:rsidRPr="00E7562F">
              <w:rPr>
                <w:rFonts w:ascii="Times New Roman" w:hAnsi="Times New Roman" w:cs="Times New Roman"/>
              </w:rPr>
              <w:t>Низкий балл</w:t>
            </w:r>
          </w:p>
        </w:tc>
        <w:tc>
          <w:tcPr>
            <w:tcW w:w="0" w:type="auto"/>
            <w:textDirection w:val="btLr"/>
          </w:tcPr>
          <w:p w:rsidR="006C4F22" w:rsidRPr="00E7562F" w:rsidRDefault="006C4F22" w:rsidP="00322F9C">
            <w:pPr>
              <w:rPr>
                <w:rFonts w:ascii="Times New Roman" w:hAnsi="Times New Roman" w:cs="Times New Roman"/>
              </w:rPr>
            </w:pPr>
            <w:r w:rsidRPr="00E7562F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0" w:type="auto"/>
            <w:textDirection w:val="btLr"/>
          </w:tcPr>
          <w:p w:rsidR="006C4F22" w:rsidRPr="00E7562F" w:rsidRDefault="006C4F22" w:rsidP="00322F9C">
            <w:pPr>
              <w:rPr>
                <w:rFonts w:ascii="Times New Roman" w:hAnsi="Times New Roman" w:cs="Times New Roman"/>
              </w:rPr>
            </w:pPr>
            <w:r w:rsidRPr="00E7562F">
              <w:rPr>
                <w:rFonts w:ascii="Times New Roman" w:hAnsi="Times New Roman" w:cs="Times New Roman"/>
              </w:rPr>
              <w:t>Высокий балл</w:t>
            </w:r>
          </w:p>
        </w:tc>
        <w:tc>
          <w:tcPr>
            <w:tcW w:w="0" w:type="auto"/>
            <w:textDirection w:val="btLr"/>
          </w:tcPr>
          <w:p w:rsidR="006C4F22" w:rsidRPr="00E7562F" w:rsidRDefault="006C4F22" w:rsidP="00322F9C">
            <w:pPr>
              <w:jc w:val="center"/>
              <w:rPr>
                <w:rFonts w:ascii="Times New Roman" w:hAnsi="Times New Roman" w:cs="Times New Roman"/>
              </w:rPr>
            </w:pPr>
            <w:r w:rsidRPr="00E7562F">
              <w:rPr>
                <w:rFonts w:ascii="Times New Roman" w:hAnsi="Times New Roman" w:cs="Times New Roman"/>
              </w:rPr>
              <w:t>Низкий балл</w:t>
            </w:r>
          </w:p>
        </w:tc>
        <w:tc>
          <w:tcPr>
            <w:tcW w:w="0" w:type="auto"/>
            <w:textDirection w:val="btLr"/>
          </w:tcPr>
          <w:p w:rsidR="006C4F22" w:rsidRPr="00E7562F" w:rsidRDefault="006C4F22" w:rsidP="00322F9C">
            <w:pPr>
              <w:jc w:val="center"/>
              <w:rPr>
                <w:rFonts w:ascii="Times New Roman" w:hAnsi="Times New Roman" w:cs="Times New Roman"/>
              </w:rPr>
            </w:pPr>
            <w:r w:rsidRPr="00E7562F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0" w:type="auto"/>
            <w:textDirection w:val="btLr"/>
          </w:tcPr>
          <w:p w:rsidR="006C4F22" w:rsidRPr="00E7562F" w:rsidRDefault="006C4F22" w:rsidP="00322F9C">
            <w:pPr>
              <w:jc w:val="center"/>
              <w:rPr>
                <w:rFonts w:ascii="Times New Roman" w:hAnsi="Times New Roman" w:cs="Times New Roman"/>
              </w:rPr>
            </w:pPr>
            <w:r w:rsidRPr="00E7562F">
              <w:rPr>
                <w:rFonts w:ascii="Times New Roman" w:hAnsi="Times New Roman" w:cs="Times New Roman"/>
              </w:rPr>
              <w:t>Высокий балл</w:t>
            </w:r>
          </w:p>
        </w:tc>
      </w:tr>
      <w:tr w:rsidR="006C4F22" w:rsidTr="00322F9C">
        <w:trPr>
          <w:trHeight w:val="1416"/>
        </w:trPr>
        <w:tc>
          <w:tcPr>
            <w:tcW w:w="4218" w:type="dxa"/>
          </w:tcPr>
          <w:p w:rsidR="006C4F22" w:rsidRDefault="006C4F22" w:rsidP="00322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 – Планировать мероприятия, направленные на укрепление здоровья ребенка и его физическое развитие.</w:t>
            </w:r>
          </w:p>
        </w:tc>
        <w:tc>
          <w:tcPr>
            <w:tcW w:w="710" w:type="dxa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1176"/>
        </w:trPr>
        <w:tc>
          <w:tcPr>
            <w:tcW w:w="4218" w:type="dxa"/>
          </w:tcPr>
          <w:p w:rsidR="006C4F22" w:rsidRDefault="006C4F22" w:rsidP="00322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1.2. – Проводить режимные моменты в соответствии с возрастом.</w:t>
            </w:r>
          </w:p>
        </w:tc>
        <w:tc>
          <w:tcPr>
            <w:tcW w:w="710" w:type="dxa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1842"/>
        </w:trPr>
        <w:tc>
          <w:tcPr>
            <w:tcW w:w="4218" w:type="dxa"/>
          </w:tcPr>
          <w:p w:rsidR="006C4F22" w:rsidRDefault="006C4F22" w:rsidP="00322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1.3. – Проводить мероприятия по физическому воспитанию в процессе выполнения двигательного режима.</w:t>
            </w:r>
          </w:p>
        </w:tc>
        <w:tc>
          <w:tcPr>
            <w:tcW w:w="710" w:type="dxa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2413"/>
        </w:trPr>
        <w:tc>
          <w:tcPr>
            <w:tcW w:w="4218" w:type="dxa"/>
          </w:tcPr>
          <w:p w:rsidR="006C4F22" w:rsidRDefault="006C4F22" w:rsidP="00322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1.4. –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самочувствиях.</w:t>
            </w:r>
          </w:p>
        </w:tc>
        <w:tc>
          <w:tcPr>
            <w:tcW w:w="710" w:type="dxa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1382"/>
        </w:trPr>
        <w:tc>
          <w:tcPr>
            <w:tcW w:w="4218" w:type="dxa"/>
          </w:tcPr>
          <w:p w:rsidR="006C4F22" w:rsidRDefault="006C4F22" w:rsidP="00322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2.1. – Планировать различные виды деятельности и общения детей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дня.</w:t>
            </w:r>
          </w:p>
        </w:tc>
        <w:tc>
          <w:tcPr>
            <w:tcW w:w="710" w:type="dxa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1518"/>
        </w:trPr>
        <w:tc>
          <w:tcPr>
            <w:tcW w:w="4218" w:type="dxa"/>
          </w:tcPr>
          <w:p w:rsidR="006C4F22" w:rsidRDefault="006C4F22" w:rsidP="00322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2.2. – Организовывать различные игры с детьми раннего и дошкольного возраста.</w:t>
            </w:r>
          </w:p>
        </w:tc>
        <w:tc>
          <w:tcPr>
            <w:tcW w:w="710" w:type="dxa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799"/>
        </w:trPr>
        <w:tc>
          <w:tcPr>
            <w:tcW w:w="4218" w:type="dxa"/>
          </w:tcPr>
          <w:p w:rsidR="006C4F22" w:rsidRDefault="006C4F22" w:rsidP="00322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2.4. Организовывать общение детей.</w:t>
            </w:r>
          </w:p>
        </w:tc>
        <w:tc>
          <w:tcPr>
            <w:tcW w:w="710" w:type="dxa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1648"/>
        </w:trPr>
        <w:tc>
          <w:tcPr>
            <w:tcW w:w="4218" w:type="dxa"/>
          </w:tcPr>
          <w:p w:rsidR="006C4F22" w:rsidRDefault="006C4F22" w:rsidP="00322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2.5. Организовывать продуктивную деятельность дошкольников (рисование, лепка, аппликация, конструирование)</w:t>
            </w:r>
          </w:p>
        </w:tc>
        <w:tc>
          <w:tcPr>
            <w:tcW w:w="710" w:type="dxa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1466"/>
        </w:trPr>
        <w:tc>
          <w:tcPr>
            <w:tcW w:w="4218" w:type="dxa"/>
          </w:tcPr>
          <w:p w:rsidR="006C4F22" w:rsidRDefault="006C4F22" w:rsidP="00322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2.6. – Организовывать и проводить праздники и развлечения для детей раннего и дошкольного возраста.</w:t>
            </w:r>
          </w:p>
        </w:tc>
        <w:tc>
          <w:tcPr>
            <w:tcW w:w="710" w:type="dxa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F22" w:rsidTr="00322F9C">
        <w:trPr>
          <w:trHeight w:val="1674"/>
        </w:trPr>
        <w:tc>
          <w:tcPr>
            <w:tcW w:w="4218" w:type="dxa"/>
          </w:tcPr>
          <w:p w:rsidR="006C4F22" w:rsidRDefault="006C4F22" w:rsidP="00322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2.7. Анализировать процесс и результаты организации различных видов деятельности и общения детей.</w:t>
            </w:r>
          </w:p>
        </w:tc>
        <w:tc>
          <w:tcPr>
            <w:tcW w:w="710" w:type="dxa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F22" w:rsidRDefault="006C4F22" w:rsidP="0032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F22" w:rsidRDefault="006C4F22" w:rsidP="006C4F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F22" w:rsidRDefault="006C4F22" w:rsidP="006C4F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F22" w:rsidRDefault="006C4F22" w:rsidP="006C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                                         преподаватель руководитель практики</w:t>
      </w:r>
    </w:p>
    <w:p w:rsidR="006C4F22" w:rsidRDefault="006C4F22" w:rsidP="006C4F22"/>
    <w:p w:rsidR="006C4F22" w:rsidRDefault="006C4F22">
      <w:bookmarkStart w:id="0" w:name="_GoBack"/>
      <w:bookmarkEnd w:id="0"/>
    </w:p>
    <w:sectPr w:rsidR="006C4F22" w:rsidSect="00652D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38"/>
    <w:rsid w:val="00376560"/>
    <w:rsid w:val="006C4F22"/>
    <w:rsid w:val="00DB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22"/>
    <w:pPr>
      <w:spacing w:before="120" w:after="0" w:line="240" w:lineRule="auto"/>
      <w:ind w:left="113" w:right="11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F22"/>
    <w:pPr>
      <w:spacing w:before="120" w:after="0" w:line="240" w:lineRule="auto"/>
      <w:ind w:left="113" w:right="113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22"/>
    <w:pPr>
      <w:spacing w:before="120" w:after="0" w:line="240" w:lineRule="auto"/>
      <w:ind w:left="113" w:right="11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F22"/>
    <w:pPr>
      <w:spacing w:before="120" w:after="0" w:line="240" w:lineRule="auto"/>
      <w:ind w:left="113" w:right="113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1820</Words>
  <Characters>10379</Characters>
  <Application>Microsoft Office Word</Application>
  <DocSecurity>0</DocSecurity>
  <Lines>86</Lines>
  <Paragraphs>24</Paragraphs>
  <ScaleCrop>false</ScaleCrop>
  <Company/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K-313</dc:creator>
  <cp:keywords/>
  <dc:description/>
  <cp:lastModifiedBy>K-313</cp:lastModifiedBy>
  <cp:revision>2</cp:revision>
  <dcterms:created xsi:type="dcterms:W3CDTF">2013-04-02T10:27:00Z</dcterms:created>
  <dcterms:modified xsi:type="dcterms:W3CDTF">2013-04-02T10:30:00Z</dcterms:modified>
</cp:coreProperties>
</file>